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333333"/>
          <w:spacing w:val="0"/>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333333"/>
          <w:spacing w:val="0"/>
          <w:kern w:val="0"/>
          <w:sz w:val="44"/>
          <w:szCs w:val="4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333333"/>
          <w:spacing w:val="0"/>
          <w:kern w:val="0"/>
          <w:sz w:val="36"/>
          <w:szCs w:val="36"/>
          <w:lang w:val="en-US" w:eastAsia="zh-CN" w:bidi="ar"/>
        </w:rPr>
      </w:pPr>
      <w:r>
        <w:rPr>
          <w:rFonts w:hint="eastAsia" w:ascii="方正小标宋_GBK" w:hAnsi="方正小标宋_GBK" w:eastAsia="方正小标宋_GBK" w:cs="方正小标宋_GBK"/>
          <w:color w:val="333333"/>
          <w:spacing w:val="0"/>
          <w:kern w:val="0"/>
          <w:sz w:val="36"/>
          <w:szCs w:val="36"/>
          <w:lang w:val="en-US" w:eastAsia="zh-CN" w:bidi="ar"/>
        </w:rPr>
        <w:t>关于起草《关于二级建造师执业资格实行电子化申报</w:t>
      </w:r>
      <w:bookmarkStart w:id="0" w:name="_GoBack"/>
      <w:r>
        <w:rPr>
          <w:rFonts w:hint="eastAsia" w:ascii="方正小标宋_GBK" w:hAnsi="方正小标宋_GBK" w:eastAsia="方正小标宋_GBK" w:cs="方正小标宋_GBK"/>
          <w:color w:val="333333"/>
          <w:spacing w:val="0"/>
          <w:kern w:val="0"/>
          <w:sz w:val="36"/>
          <w:szCs w:val="36"/>
          <w:lang w:val="en-US" w:eastAsia="zh-CN" w:bidi="ar"/>
        </w:rPr>
        <w:t>审批及二级建造师注册证书电子化的通知》的说明</w:t>
      </w:r>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ascii="仿宋" w:hAnsi="仿宋" w:eastAsia="仿宋"/>
          <w:sz w:val="32"/>
          <w:szCs w:val="32"/>
        </w:rPr>
      </w:pPr>
    </w:p>
    <w:p>
      <w:r>
        <w:rPr>
          <w:rFonts w:hint="eastAsia" w:ascii="仿宋" w:hAnsi="仿宋" w:eastAsia="仿宋"/>
          <w:sz w:val="32"/>
          <w:szCs w:val="32"/>
          <w:lang w:val="en-US" w:eastAsia="zh-CN"/>
        </w:rPr>
        <w:t xml:space="preserve">   </w:t>
      </w:r>
      <w:r>
        <w:rPr>
          <w:rFonts w:ascii="仿宋" w:hAnsi="仿宋" w:eastAsia="仿宋"/>
          <w:sz w:val="32"/>
          <w:szCs w:val="32"/>
        </w:rPr>
        <w:t>根据</w:t>
      </w:r>
      <w:r>
        <w:rPr>
          <w:rFonts w:hint="eastAsia" w:ascii="仿宋" w:hAnsi="仿宋" w:eastAsia="仿宋"/>
          <w:sz w:val="32"/>
          <w:szCs w:val="32"/>
          <w:lang w:eastAsia="zh-CN"/>
        </w:rPr>
        <w:t>住房和城乡</w:t>
      </w:r>
      <w:r>
        <w:rPr>
          <w:rFonts w:ascii="仿宋" w:hAnsi="仿宋" w:eastAsia="仿宋"/>
          <w:sz w:val="32"/>
          <w:szCs w:val="32"/>
        </w:rPr>
        <w:t>建设部《</w:t>
      </w:r>
      <w:r>
        <w:rPr>
          <w:rFonts w:hint="eastAsia" w:ascii="仿宋" w:hAnsi="仿宋" w:eastAsia="仿宋"/>
          <w:sz w:val="32"/>
          <w:szCs w:val="32"/>
        </w:rPr>
        <w:t>注册建造师管理规定</w:t>
      </w:r>
      <w:r>
        <w:rPr>
          <w:rFonts w:ascii="仿宋" w:hAnsi="仿宋" w:eastAsia="仿宋"/>
          <w:sz w:val="32"/>
          <w:szCs w:val="32"/>
        </w:rPr>
        <w:t>》（</w:t>
      </w:r>
      <w:r>
        <w:rPr>
          <w:rFonts w:hint="eastAsia" w:ascii="仿宋" w:hAnsi="仿宋" w:eastAsia="仿宋"/>
          <w:sz w:val="32"/>
          <w:szCs w:val="32"/>
        </w:rPr>
        <w:t>建设部令153</w:t>
      </w:r>
      <w:r>
        <w:rPr>
          <w:rFonts w:ascii="仿宋" w:hAnsi="仿宋" w:eastAsia="仿宋"/>
          <w:sz w:val="32"/>
          <w:szCs w:val="32"/>
        </w:rPr>
        <w:t>号）的有关规定</w:t>
      </w:r>
      <w:r>
        <w:rPr>
          <w:rFonts w:hint="eastAsia" w:ascii="仿宋" w:hAnsi="仿宋" w:eastAsia="仿宋"/>
          <w:sz w:val="32"/>
          <w:szCs w:val="32"/>
        </w:rPr>
        <w:t>，我</w:t>
      </w:r>
      <w:r>
        <w:rPr>
          <w:rFonts w:hint="eastAsia" w:ascii="仿宋" w:hAnsi="仿宋" w:eastAsia="仿宋"/>
          <w:sz w:val="32"/>
          <w:szCs w:val="32"/>
          <w:lang w:eastAsia="zh-CN"/>
        </w:rPr>
        <w:t>区</w:t>
      </w:r>
      <w:r>
        <w:rPr>
          <w:rFonts w:hint="eastAsia" w:ascii="仿宋" w:hAnsi="仿宋" w:eastAsia="仿宋"/>
          <w:sz w:val="32"/>
          <w:szCs w:val="32"/>
        </w:rPr>
        <w:t>从2008年起，开展了二级建造师的注册管理工作，并向注册成功人员颁发《中华人民共和国二级建造师注册证书》。截至目前，我</w:t>
      </w:r>
      <w:r>
        <w:rPr>
          <w:rFonts w:hint="eastAsia" w:ascii="仿宋" w:hAnsi="仿宋" w:eastAsia="仿宋"/>
          <w:sz w:val="32"/>
          <w:szCs w:val="32"/>
          <w:lang w:eastAsia="zh-CN"/>
        </w:rPr>
        <w:t>区</w:t>
      </w:r>
      <w:r>
        <w:rPr>
          <w:rFonts w:hint="eastAsia" w:ascii="仿宋" w:hAnsi="仿宋" w:eastAsia="仿宋"/>
          <w:sz w:val="32"/>
          <w:szCs w:val="32"/>
        </w:rPr>
        <w:t>二级建造师注册人员</w:t>
      </w:r>
      <w:r>
        <w:rPr>
          <w:rFonts w:hint="eastAsia" w:ascii="仿宋" w:hAnsi="仿宋" w:eastAsia="仿宋"/>
          <w:sz w:val="32"/>
          <w:szCs w:val="32"/>
          <w:lang w:val="en-US" w:eastAsia="zh-CN"/>
        </w:rPr>
        <w:t>15000</w:t>
      </w:r>
      <w:r>
        <w:rPr>
          <w:rFonts w:hint="eastAsia" w:ascii="仿宋" w:hAnsi="仿宋" w:eastAsia="仿宋"/>
          <w:sz w:val="32"/>
          <w:szCs w:val="32"/>
        </w:rPr>
        <w:t>余人，该证书已成为持证人从事工程项目管理和相关部门监督管理的重要依据之一。为积极落实国务院行政审批制度改革和“互联网+政务服务”工作要求，试行发放电子化《中华人民共和国二级建造师注册证书》</w:t>
      </w:r>
      <w:r>
        <w:rPr>
          <w:rFonts w:hint="eastAsia" w:ascii="仿宋" w:hAnsi="仿宋" w:eastAsia="仿宋"/>
          <w:sz w:val="32"/>
          <w:szCs w:val="32"/>
          <w:lang w:eastAsia="zh-CN"/>
        </w:rPr>
        <w:t>、</w:t>
      </w:r>
      <w:r>
        <w:rPr>
          <w:rFonts w:hint="eastAsia" w:ascii="仿宋" w:hAnsi="仿宋" w:eastAsia="仿宋"/>
          <w:sz w:val="32"/>
          <w:szCs w:val="32"/>
        </w:rPr>
        <w:t>《中华人民共和国二级建造师临时执业证书》</w:t>
      </w:r>
      <w:r>
        <w:rPr>
          <w:rFonts w:hint="eastAsia" w:ascii="仿宋" w:hAnsi="仿宋" w:eastAsia="仿宋"/>
          <w:sz w:val="32"/>
          <w:szCs w:val="32"/>
          <w:lang w:eastAsia="zh-CN"/>
        </w:rPr>
        <w:t>。主要</w:t>
      </w:r>
      <w:r>
        <w:rPr>
          <w:rFonts w:hint="eastAsia" w:ascii="仿宋" w:hAnsi="仿宋" w:eastAsia="仿宋"/>
          <w:sz w:val="32"/>
          <w:szCs w:val="32"/>
          <w:lang w:val="en-US" w:eastAsia="zh-CN"/>
        </w:rPr>
        <w:t>参考住建部《住房城乡建设部办公厅关于一级建造师执业资格实行电子化申报和审批的通知》（</w:t>
      </w:r>
      <w:r>
        <w:rPr>
          <w:rFonts w:hint="eastAsia" w:ascii="仿宋" w:hAnsi="仿宋" w:eastAsia="仿宋" w:cstheme="minorBidi"/>
          <w:kern w:val="2"/>
          <w:sz w:val="32"/>
          <w:szCs w:val="32"/>
          <w:lang w:val="en-US" w:eastAsia="zh-CN" w:bidi="ar-SA"/>
        </w:rPr>
        <w:t>建办市〔2018〕48号</w:t>
      </w:r>
      <w:r>
        <w:rPr>
          <w:rFonts w:hint="eastAsia" w:ascii="仿宋" w:hAnsi="仿宋" w:eastAsia="仿宋"/>
          <w:sz w:val="32"/>
          <w:szCs w:val="32"/>
          <w:lang w:val="en-US" w:eastAsia="zh-CN"/>
        </w:rPr>
        <w:t>）起草发布了我区的《关于二级建造师执业资格实行电子化申报审批及二级建造师注册证书电子化的通知》。通过实施二级建造师执业资格实行电子化申报审批及二级建造师注册证书电子化我们可以将二级建造师审批时限由原来的10个工作日压缩到5个工作日，</w:t>
      </w:r>
      <w:r>
        <w:rPr>
          <w:rFonts w:hint="eastAsia" w:ascii="仿宋" w:hAnsi="仿宋" w:eastAsia="仿宋"/>
          <w:sz w:val="32"/>
          <w:szCs w:val="32"/>
        </w:rPr>
        <w:t>我</w:t>
      </w:r>
      <w:r>
        <w:rPr>
          <w:rFonts w:hint="eastAsia" w:ascii="仿宋" w:hAnsi="仿宋" w:eastAsia="仿宋"/>
          <w:sz w:val="32"/>
          <w:szCs w:val="32"/>
          <w:lang w:eastAsia="zh-CN"/>
        </w:rPr>
        <w:t>区</w:t>
      </w:r>
      <w:r>
        <w:rPr>
          <w:rFonts w:hint="eastAsia" w:ascii="仿宋" w:hAnsi="仿宋" w:eastAsia="仿宋"/>
          <w:sz w:val="32"/>
          <w:szCs w:val="32"/>
          <w:lang w:val="en-US" w:eastAsia="zh-CN"/>
        </w:rPr>
        <w:t>15000</w:t>
      </w:r>
      <w:r>
        <w:rPr>
          <w:rFonts w:hint="eastAsia" w:ascii="仿宋" w:hAnsi="仿宋" w:eastAsia="仿宋"/>
          <w:sz w:val="32"/>
          <w:szCs w:val="32"/>
        </w:rPr>
        <w:t>余二级建造师注册人员</w:t>
      </w:r>
      <w:r>
        <w:rPr>
          <w:rFonts w:hint="eastAsia" w:ascii="仿宋" w:hAnsi="仿宋" w:eastAsia="仿宋"/>
          <w:sz w:val="32"/>
          <w:szCs w:val="32"/>
          <w:lang w:eastAsia="zh-CN"/>
        </w:rPr>
        <w:t>，近两千家企业真正的时限了，</w:t>
      </w:r>
      <w:r>
        <w:rPr>
          <w:rFonts w:hint="eastAsia" w:ascii="仿宋" w:hAnsi="仿宋" w:eastAsia="仿宋"/>
          <w:sz w:val="32"/>
          <w:szCs w:val="32"/>
        </w:rPr>
        <w:t>办事群众“零跑路”</w:t>
      </w:r>
      <w:r>
        <w:rPr>
          <w:rFonts w:hint="eastAsia" w:ascii="仿宋" w:hAnsi="仿宋" w:eastAsia="仿宋"/>
          <w:sz w:val="32"/>
          <w:szCs w:val="32"/>
          <w:lang w:eastAsia="zh-CN"/>
        </w:rPr>
        <w:t>或者“最多跑一次”。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A6FD3"/>
    <w:rsid w:val="0EDA6FD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2019-06-20T01:57:00Z</dcterms:created>
  <dc:creator>刘建国</dc:creator>
  <cp:lastModifiedBy>刘建国</cp:lastModifiedBy>
  <dcterms:modified xsi:type="dcterms:W3CDTF">2019-06-20T02:00:40Z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