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8A7" w:rsidRDefault="00F018A7" w:rsidP="00A41185">
      <w:pPr>
        <w:spacing w:line="560" w:lineRule="exact"/>
        <w:rPr>
          <w:rFonts w:ascii="方正小标宋_GBK" w:eastAsia="方正小标宋_GBK" w:hAnsi="宋体"/>
          <w:color w:val="000000"/>
          <w:spacing w:val="-20"/>
          <w:sz w:val="72"/>
          <w:szCs w:val="72"/>
        </w:rPr>
      </w:pPr>
    </w:p>
    <w:p w:rsidR="00F018A7" w:rsidRPr="00A41185" w:rsidRDefault="00F018A7" w:rsidP="00A41185">
      <w:pPr>
        <w:rPr>
          <w:rFonts w:ascii="方正小标宋_GBK" w:eastAsia="方正小标宋_GBK" w:hAnsi="宋体"/>
          <w:color w:val="FFFFFF"/>
          <w:spacing w:val="-20"/>
          <w:sz w:val="52"/>
          <w:szCs w:val="52"/>
        </w:rPr>
      </w:pPr>
      <w:r>
        <w:rPr>
          <w:noProof/>
        </w:rPr>
        <w:pict>
          <v:rect id="_x0000_s1026" style="position:absolute;left:0;text-align:left;margin-left:365.25pt;margin-top:22.35pt;width:90.3pt;height:74.8pt;z-index:251656192" stroked="f">
            <v:textbox style="mso-next-textbox:#_x0000_s1026">
              <w:txbxContent>
                <w:p w:rsidR="00F018A7" w:rsidRPr="006466BD" w:rsidRDefault="00F018A7" w:rsidP="00A41185">
                  <w:pPr>
                    <w:rPr>
                      <w:rFonts w:ascii="方正小标宋_GBK" w:eastAsia="方正小标宋_GBK"/>
                      <w:color w:val="000000"/>
                      <w:sz w:val="72"/>
                      <w:szCs w:val="72"/>
                    </w:rPr>
                  </w:pPr>
                </w:p>
              </w:txbxContent>
            </v:textbox>
          </v:rect>
        </w:pict>
      </w:r>
      <w:r w:rsidRPr="00A41185">
        <w:rPr>
          <w:rFonts w:ascii="方正小标宋_GBK" w:eastAsia="方正小标宋_GBK" w:hAnsi="宋体" w:cs="方正小标宋_GBK" w:hint="eastAsia"/>
          <w:color w:val="FFFFFF"/>
          <w:spacing w:val="-20"/>
          <w:sz w:val="52"/>
          <w:szCs w:val="52"/>
        </w:rPr>
        <w:t>宁夏回族自治区住房和城乡建设厅</w:t>
      </w:r>
    </w:p>
    <w:p w:rsidR="00F018A7" w:rsidRPr="00A41185" w:rsidRDefault="00F018A7" w:rsidP="00A41185">
      <w:pPr>
        <w:spacing w:line="400" w:lineRule="exact"/>
        <w:rPr>
          <w:rFonts w:ascii="方正小标宋_GBK" w:eastAsia="方正小标宋_GBK" w:hAnsi="宋体"/>
          <w:color w:val="FFFFFF"/>
          <w:spacing w:val="-20"/>
          <w:sz w:val="52"/>
          <w:szCs w:val="52"/>
        </w:rPr>
      </w:pPr>
    </w:p>
    <w:p w:rsidR="00F018A7" w:rsidRPr="00A41185" w:rsidRDefault="00F018A7" w:rsidP="00A41185">
      <w:pPr>
        <w:rPr>
          <w:rFonts w:ascii="宋体" w:cs="宋体"/>
          <w:b/>
          <w:bCs/>
          <w:color w:val="FFFFFF"/>
          <w:spacing w:val="110"/>
          <w:sz w:val="52"/>
          <w:szCs w:val="52"/>
        </w:rPr>
      </w:pPr>
      <w:r w:rsidRPr="00A41185">
        <w:rPr>
          <w:rFonts w:ascii="方正小标宋_GBK" w:eastAsia="方正小标宋_GBK" w:hAnsi="宋体" w:cs="方正小标宋_GBK" w:hint="eastAsia"/>
          <w:color w:val="FFFFFF"/>
          <w:spacing w:val="110"/>
          <w:sz w:val="52"/>
          <w:szCs w:val="52"/>
        </w:rPr>
        <w:t>宁夏回族自治区民政厅</w:t>
      </w:r>
    </w:p>
    <w:p w:rsidR="00F018A7" w:rsidRDefault="00F018A7" w:rsidP="00A41185">
      <w:pPr>
        <w:spacing w:line="1000" w:lineRule="exact"/>
        <w:jc w:val="center"/>
        <w:rPr>
          <w:rFonts w:ascii="仿宋_GB2312" w:eastAsia="仿宋_GB2312" w:hAnsi="宋体"/>
          <w:color w:val="000000"/>
          <w:sz w:val="32"/>
          <w:szCs w:val="32"/>
        </w:rPr>
      </w:pPr>
    </w:p>
    <w:p w:rsidR="00F018A7" w:rsidRPr="00F7661E" w:rsidRDefault="00F018A7" w:rsidP="00A41185">
      <w:pPr>
        <w:jc w:val="center"/>
        <w:rPr>
          <w:rFonts w:ascii="仿宋_GB2312" w:eastAsia="仿宋_GB2312" w:hAnsi="宋体"/>
          <w:color w:val="000000"/>
          <w:sz w:val="32"/>
          <w:szCs w:val="32"/>
        </w:rPr>
      </w:pPr>
      <w:r>
        <w:rPr>
          <w:rFonts w:ascii="仿宋_GB2312" w:eastAsia="仿宋_GB2312" w:hAnsi="宋体" w:cs="仿宋_GB2312" w:hint="eastAsia"/>
          <w:color w:val="000000"/>
          <w:sz w:val="32"/>
          <w:szCs w:val="32"/>
        </w:rPr>
        <w:t>宁建发〔</w:t>
      </w:r>
      <w:r>
        <w:rPr>
          <w:rFonts w:ascii="仿宋_GB2312" w:eastAsia="仿宋_GB2312" w:hAnsi="宋体" w:cs="仿宋_GB2312"/>
          <w:color w:val="000000"/>
          <w:sz w:val="32"/>
          <w:szCs w:val="32"/>
        </w:rPr>
        <w:t>2014</w:t>
      </w:r>
      <w:r>
        <w:rPr>
          <w:rFonts w:ascii="仿宋_GB2312" w:eastAsia="仿宋_GB2312" w:hAnsi="宋体" w:cs="仿宋_GB2312" w:hint="eastAsia"/>
          <w:color w:val="000000"/>
          <w:sz w:val="32"/>
          <w:szCs w:val="32"/>
        </w:rPr>
        <w:t>〕</w:t>
      </w:r>
      <w:r>
        <w:rPr>
          <w:rFonts w:ascii="仿宋_GB2312" w:eastAsia="仿宋_GB2312" w:hAnsi="宋体" w:cs="仿宋_GB2312"/>
          <w:color w:val="000000"/>
          <w:sz w:val="32"/>
          <w:szCs w:val="32"/>
        </w:rPr>
        <w:t>167</w:t>
      </w:r>
      <w:r>
        <w:rPr>
          <w:rFonts w:ascii="仿宋_GB2312" w:eastAsia="仿宋_GB2312" w:hAnsi="宋体" w:cs="仿宋_GB2312" w:hint="eastAsia"/>
          <w:color w:val="000000"/>
          <w:sz w:val="32"/>
          <w:szCs w:val="32"/>
        </w:rPr>
        <w:t>号</w:t>
      </w:r>
    </w:p>
    <w:p w:rsidR="00F018A7" w:rsidRDefault="00F018A7" w:rsidP="00A41185">
      <w:pPr>
        <w:spacing w:line="900" w:lineRule="exact"/>
        <w:rPr>
          <w:b/>
          <w:bCs/>
          <w:color w:val="000000"/>
          <w:sz w:val="36"/>
          <w:szCs w:val="36"/>
        </w:rPr>
      </w:pPr>
    </w:p>
    <w:p w:rsidR="00F018A7" w:rsidRPr="00A41185" w:rsidRDefault="00F018A7" w:rsidP="00A41185">
      <w:pPr>
        <w:spacing w:line="560" w:lineRule="exact"/>
        <w:jc w:val="center"/>
        <w:rPr>
          <w:rFonts w:ascii="方正小标宋_GBK" w:eastAsia="方正小标宋_GBK"/>
          <w:sz w:val="44"/>
          <w:szCs w:val="44"/>
        </w:rPr>
      </w:pPr>
      <w:r w:rsidRPr="00A41185">
        <w:rPr>
          <w:rFonts w:ascii="方正小标宋_GBK" w:eastAsia="方正小标宋_GBK" w:cs="方正小标宋_GBK" w:hint="eastAsia"/>
          <w:sz w:val="44"/>
          <w:szCs w:val="44"/>
        </w:rPr>
        <w:t>关于印发《宁夏回族自治区新型墙体材料</w:t>
      </w:r>
    </w:p>
    <w:p w:rsidR="00F018A7" w:rsidRPr="00A41185" w:rsidRDefault="00F018A7" w:rsidP="00A41185">
      <w:pPr>
        <w:spacing w:line="560" w:lineRule="exact"/>
        <w:jc w:val="center"/>
        <w:rPr>
          <w:rFonts w:ascii="方正小标宋_GBK" w:eastAsia="方正小标宋_GBK"/>
          <w:sz w:val="44"/>
          <w:szCs w:val="44"/>
        </w:rPr>
      </w:pPr>
      <w:r w:rsidRPr="00A41185">
        <w:rPr>
          <w:rFonts w:ascii="方正小标宋_GBK" w:eastAsia="方正小标宋_GBK" w:cs="方正小标宋_GBK" w:hint="eastAsia"/>
          <w:sz w:val="44"/>
          <w:szCs w:val="44"/>
        </w:rPr>
        <w:t>专项基金返还管理办法》的通知</w:t>
      </w:r>
    </w:p>
    <w:p w:rsidR="00F018A7" w:rsidRPr="00C812B2" w:rsidRDefault="00F018A7" w:rsidP="00A41185">
      <w:pPr>
        <w:spacing w:line="560" w:lineRule="exact"/>
        <w:rPr>
          <w:rFonts w:ascii="仿宋_GB2312" w:eastAsia="仿宋_GB2312"/>
          <w:sz w:val="32"/>
          <w:szCs w:val="32"/>
        </w:rPr>
      </w:pPr>
    </w:p>
    <w:p w:rsidR="00F018A7" w:rsidRPr="00C812B2" w:rsidRDefault="00F018A7" w:rsidP="00A41185">
      <w:pPr>
        <w:spacing w:line="540" w:lineRule="exact"/>
        <w:rPr>
          <w:rFonts w:ascii="仿宋_GB2312" w:eastAsia="仿宋_GB2312"/>
          <w:sz w:val="32"/>
          <w:szCs w:val="32"/>
        </w:rPr>
      </w:pPr>
      <w:r w:rsidRPr="00C812B2">
        <w:rPr>
          <w:rFonts w:ascii="仿宋_GB2312" w:eastAsia="仿宋_GB2312" w:cs="仿宋_GB2312" w:hint="eastAsia"/>
          <w:sz w:val="32"/>
          <w:szCs w:val="32"/>
        </w:rPr>
        <w:t>各市、县</w:t>
      </w:r>
      <w:r>
        <w:rPr>
          <w:rFonts w:ascii="仿宋_GB2312" w:eastAsia="仿宋_GB2312" w:cs="仿宋_GB2312" w:hint="eastAsia"/>
          <w:sz w:val="32"/>
          <w:szCs w:val="32"/>
        </w:rPr>
        <w:t>住房和城乡建设局、财政局、新型墙体材料管理机构，各有关单位</w:t>
      </w:r>
      <w:r w:rsidRPr="00C812B2">
        <w:rPr>
          <w:rFonts w:ascii="仿宋_GB2312" w:eastAsia="仿宋_GB2312" w:cs="仿宋_GB2312" w:hint="eastAsia"/>
          <w:sz w:val="32"/>
          <w:szCs w:val="32"/>
        </w:rPr>
        <w:t>：</w:t>
      </w:r>
    </w:p>
    <w:p w:rsidR="00F018A7" w:rsidRPr="00C812B2" w:rsidRDefault="00F018A7" w:rsidP="00A41185">
      <w:pPr>
        <w:spacing w:line="540" w:lineRule="exact"/>
        <w:ind w:firstLineChars="150" w:firstLine="31680"/>
        <w:rPr>
          <w:rFonts w:ascii="仿宋_GB2312" w:eastAsia="仿宋_GB2312"/>
          <w:sz w:val="32"/>
          <w:szCs w:val="32"/>
        </w:rPr>
      </w:pPr>
      <w:r w:rsidRPr="00C812B2">
        <w:rPr>
          <w:rFonts w:ascii="仿宋_GB2312" w:eastAsia="仿宋_GB2312" w:cs="仿宋_GB2312" w:hint="eastAsia"/>
          <w:sz w:val="32"/>
          <w:szCs w:val="32"/>
        </w:rPr>
        <w:t>现将</w:t>
      </w:r>
      <w:r>
        <w:rPr>
          <w:rFonts w:ascii="仿宋_GB2312" w:eastAsia="仿宋_GB2312" w:cs="仿宋_GB2312" w:hint="eastAsia"/>
          <w:sz w:val="32"/>
          <w:szCs w:val="32"/>
        </w:rPr>
        <w:t>新修订的</w:t>
      </w:r>
      <w:r w:rsidRPr="00C812B2">
        <w:rPr>
          <w:rFonts w:ascii="仿宋_GB2312" w:eastAsia="仿宋_GB2312" w:cs="仿宋_GB2312" w:hint="eastAsia"/>
          <w:sz w:val="32"/>
          <w:szCs w:val="32"/>
        </w:rPr>
        <w:t>《</w:t>
      </w:r>
      <w:r>
        <w:rPr>
          <w:rFonts w:ascii="仿宋_GB2312" w:eastAsia="仿宋_GB2312" w:cs="仿宋_GB2312" w:hint="eastAsia"/>
          <w:sz w:val="32"/>
          <w:szCs w:val="32"/>
        </w:rPr>
        <w:t>宁夏回族自治区新型墙体材料专项基金返还管理办法》</w:t>
      </w:r>
      <w:r w:rsidRPr="00C812B2">
        <w:rPr>
          <w:rFonts w:ascii="仿宋_GB2312" w:eastAsia="仿宋_GB2312" w:cs="仿宋_GB2312" w:hint="eastAsia"/>
          <w:sz w:val="32"/>
          <w:szCs w:val="32"/>
        </w:rPr>
        <w:t>印发给你们，请认真遵照执行。</w:t>
      </w:r>
    </w:p>
    <w:p w:rsidR="00F018A7" w:rsidRDefault="00F018A7" w:rsidP="00A41185">
      <w:pPr>
        <w:spacing w:line="560" w:lineRule="exact"/>
        <w:rPr>
          <w:sz w:val="32"/>
          <w:szCs w:val="32"/>
        </w:rPr>
      </w:pPr>
      <w:r>
        <w:rPr>
          <w:sz w:val="32"/>
          <w:szCs w:val="32"/>
        </w:rPr>
        <w:t xml:space="preserve"> </w:t>
      </w:r>
    </w:p>
    <w:p w:rsidR="00F018A7" w:rsidRDefault="00F018A7" w:rsidP="00A41185">
      <w:pPr>
        <w:spacing w:line="560" w:lineRule="exact"/>
        <w:rPr>
          <w:sz w:val="32"/>
          <w:szCs w:val="32"/>
        </w:rPr>
      </w:pPr>
    </w:p>
    <w:p w:rsidR="00F018A7" w:rsidRDefault="00F018A7" w:rsidP="00A41185">
      <w:pPr>
        <w:spacing w:line="560" w:lineRule="exact"/>
        <w:ind w:firstLineChars="200" w:firstLine="31680"/>
        <w:rPr>
          <w:rFonts w:ascii="仿宋_GB2312" w:eastAsia="仿宋_GB2312"/>
          <w:sz w:val="32"/>
          <w:szCs w:val="32"/>
        </w:rPr>
      </w:pPr>
      <w:r w:rsidRPr="00C812B2">
        <w:rPr>
          <w:rFonts w:ascii="仿宋_GB2312" w:eastAsia="仿宋_GB2312" w:cs="仿宋_GB2312" w:hint="eastAsia"/>
          <w:sz w:val="32"/>
          <w:szCs w:val="32"/>
        </w:rPr>
        <w:t>自治区</w:t>
      </w:r>
      <w:r>
        <w:rPr>
          <w:rFonts w:ascii="仿宋_GB2312" w:eastAsia="仿宋_GB2312" w:cs="仿宋_GB2312" w:hint="eastAsia"/>
          <w:sz w:val="32"/>
          <w:szCs w:val="32"/>
        </w:rPr>
        <w:t>住房和城乡</w:t>
      </w:r>
      <w:r w:rsidRPr="00C812B2">
        <w:rPr>
          <w:rFonts w:ascii="仿宋_GB2312" w:eastAsia="仿宋_GB2312" w:cs="仿宋_GB2312" w:hint="eastAsia"/>
          <w:sz w:val="32"/>
          <w:szCs w:val="32"/>
        </w:rPr>
        <w:t>建设厅</w:t>
      </w:r>
      <w:r>
        <w:rPr>
          <w:rFonts w:ascii="仿宋_GB2312" w:eastAsia="仿宋_GB2312" w:cs="仿宋_GB2312"/>
          <w:sz w:val="32"/>
          <w:szCs w:val="32"/>
        </w:rPr>
        <w:t xml:space="preserve">        </w:t>
      </w:r>
      <w:r w:rsidRPr="00C812B2">
        <w:rPr>
          <w:rFonts w:ascii="仿宋_GB2312" w:eastAsia="仿宋_GB2312" w:cs="仿宋_GB2312" w:hint="eastAsia"/>
          <w:sz w:val="32"/>
          <w:szCs w:val="32"/>
        </w:rPr>
        <w:t>自治区财政厅</w:t>
      </w:r>
    </w:p>
    <w:p w:rsidR="00F018A7" w:rsidRPr="00A41185" w:rsidRDefault="00F018A7" w:rsidP="00A41185">
      <w:pPr>
        <w:spacing w:line="560" w:lineRule="exact"/>
        <w:rPr>
          <w:rFonts w:eastAsia="仿宋_GB2312"/>
          <w:sz w:val="32"/>
          <w:szCs w:val="32"/>
        </w:rPr>
      </w:pPr>
      <w:r w:rsidRPr="00C812B2">
        <w:rPr>
          <w:rFonts w:ascii="仿宋_GB2312" w:eastAsia="仿宋_GB2312" w:cs="仿宋_GB2312"/>
          <w:sz w:val="32"/>
          <w:szCs w:val="32"/>
        </w:rPr>
        <w:t xml:space="preserve">           </w:t>
      </w:r>
      <w:r w:rsidRPr="00C812B2">
        <w:rPr>
          <w:b/>
          <w:bCs/>
          <w:sz w:val="32"/>
          <w:szCs w:val="32"/>
        </w:rPr>
        <w:t xml:space="preserve">                 </w:t>
      </w:r>
      <w:r>
        <w:rPr>
          <w:b/>
          <w:bCs/>
          <w:sz w:val="32"/>
          <w:szCs w:val="32"/>
        </w:rPr>
        <w:t xml:space="preserve"> </w:t>
      </w:r>
      <w:r w:rsidRPr="00C812B2">
        <w:rPr>
          <w:sz w:val="32"/>
          <w:szCs w:val="32"/>
        </w:rPr>
        <w:t xml:space="preserve">   </w:t>
      </w:r>
      <w:r w:rsidRPr="00A41185">
        <w:rPr>
          <w:rFonts w:eastAsia="仿宋_GB2312"/>
          <w:sz w:val="32"/>
          <w:szCs w:val="32"/>
        </w:rPr>
        <w:t>2014</w:t>
      </w:r>
      <w:r w:rsidRPr="00A41185">
        <w:rPr>
          <w:rFonts w:eastAsia="仿宋_GB2312" w:cs="仿宋_GB2312" w:hint="eastAsia"/>
          <w:sz w:val="32"/>
          <w:szCs w:val="32"/>
        </w:rPr>
        <w:t>年</w:t>
      </w:r>
      <w:r w:rsidRPr="00A41185">
        <w:rPr>
          <w:rFonts w:eastAsia="仿宋_GB2312"/>
          <w:sz w:val="32"/>
          <w:szCs w:val="32"/>
        </w:rPr>
        <w:t>8</w:t>
      </w:r>
      <w:r w:rsidRPr="00A41185">
        <w:rPr>
          <w:rFonts w:eastAsia="仿宋_GB2312" w:cs="仿宋_GB2312" w:hint="eastAsia"/>
          <w:sz w:val="32"/>
          <w:szCs w:val="32"/>
        </w:rPr>
        <w:t>月</w:t>
      </w:r>
      <w:r w:rsidRPr="00A41185">
        <w:rPr>
          <w:rFonts w:eastAsia="仿宋_GB2312"/>
          <w:sz w:val="32"/>
          <w:szCs w:val="32"/>
        </w:rPr>
        <w:t>15</w:t>
      </w:r>
      <w:r w:rsidRPr="00A41185">
        <w:rPr>
          <w:rFonts w:eastAsia="仿宋_GB2312" w:cs="仿宋_GB2312" w:hint="eastAsia"/>
          <w:sz w:val="32"/>
          <w:szCs w:val="32"/>
        </w:rPr>
        <w:t>日</w:t>
      </w:r>
    </w:p>
    <w:p w:rsidR="00F018A7" w:rsidRDefault="00F018A7" w:rsidP="005F3D1D">
      <w:pPr>
        <w:spacing w:line="520" w:lineRule="exact"/>
        <w:ind w:firstLineChars="100" w:firstLine="31680"/>
        <w:rPr>
          <w:rFonts w:eastAsia="仿宋_GB2312"/>
          <w:sz w:val="28"/>
          <w:szCs w:val="28"/>
        </w:rPr>
      </w:pPr>
      <w:r>
        <w:rPr>
          <w:noProof/>
        </w:rPr>
        <w:pict>
          <v:line id="_x0000_s1027" style="position:absolute;left:0;text-align:left;z-index:251658240" from="0,3.8pt" to="441pt,3.8pt" strokeweight=".35pt"/>
        </w:pict>
      </w:r>
      <w:r w:rsidRPr="00A41185">
        <w:rPr>
          <w:rFonts w:eastAsia="仿宋_GB2312" w:cs="仿宋_GB2312" w:hint="eastAsia"/>
          <w:sz w:val="28"/>
          <w:szCs w:val="28"/>
        </w:rPr>
        <w:t>抄送：白雪山副主席、马云海副秘书长，厅领导，自治区墙改领导小</w:t>
      </w:r>
    </w:p>
    <w:p w:rsidR="00F018A7" w:rsidRDefault="00F018A7" w:rsidP="005F3D1D">
      <w:pPr>
        <w:spacing w:line="520" w:lineRule="exact"/>
        <w:ind w:firstLineChars="400" w:firstLine="31680"/>
        <w:rPr>
          <w:rFonts w:eastAsia="仿宋_GB2312"/>
          <w:sz w:val="28"/>
          <w:szCs w:val="28"/>
        </w:rPr>
      </w:pPr>
      <w:r w:rsidRPr="00A41185">
        <w:rPr>
          <w:rFonts w:eastAsia="仿宋_GB2312" w:cs="仿宋_GB2312" w:hint="eastAsia"/>
          <w:sz w:val="28"/>
          <w:szCs w:val="28"/>
        </w:rPr>
        <w:t>组各成员，存档（</w:t>
      </w:r>
      <w:r w:rsidRPr="00A41185">
        <w:rPr>
          <w:rFonts w:eastAsia="仿宋_GB2312"/>
          <w:sz w:val="28"/>
          <w:szCs w:val="28"/>
        </w:rPr>
        <w:t>2</w:t>
      </w:r>
      <w:r w:rsidRPr="00A41185">
        <w:rPr>
          <w:rFonts w:eastAsia="仿宋_GB2312" w:cs="仿宋_GB2312" w:hint="eastAsia"/>
          <w:sz w:val="28"/>
          <w:szCs w:val="28"/>
        </w:rPr>
        <w:t>）</w:t>
      </w:r>
    </w:p>
    <w:p w:rsidR="00F018A7" w:rsidRPr="00A41185" w:rsidRDefault="00F018A7" w:rsidP="005F3D1D">
      <w:pPr>
        <w:spacing w:line="520" w:lineRule="exact"/>
        <w:rPr>
          <w:rFonts w:eastAsia="仿宋_GB2312"/>
          <w:sz w:val="28"/>
          <w:szCs w:val="28"/>
        </w:rPr>
      </w:pPr>
      <w:r>
        <w:rPr>
          <w:noProof/>
        </w:rPr>
        <w:pict>
          <v:line id="_x0000_s1028" style="position:absolute;left:0;text-align:left;z-index:251659264" from="0,30.7pt" to="441pt,30.7pt" strokeweight=".35pt"/>
        </w:pict>
      </w:r>
      <w:r>
        <w:rPr>
          <w:noProof/>
        </w:rPr>
        <w:pict>
          <v:line id="_x0000_s1029" style="position:absolute;left:0;text-align:left;z-index:251657216" from="0,3.7pt" to="441pt,3.7pt" strokeweight=".25pt"/>
        </w:pict>
      </w:r>
      <w:r>
        <w:rPr>
          <w:rFonts w:eastAsia="仿宋_GB2312"/>
          <w:sz w:val="28"/>
          <w:szCs w:val="28"/>
        </w:rPr>
        <w:t xml:space="preserve">  </w:t>
      </w:r>
      <w:r>
        <w:rPr>
          <w:rFonts w:eastAsia="仿宋_GB2312" w:cs="仿宋_GB2312" w:hint="eastAsia"/>
          <w:sz w:val="28"/>
          <w:szCs w:val="28"/>
        </w:rPr>
        <w:t>自治区住房和城乡建设厅办公室</w:t>
      </w:r>
      <w:r>
        <w:rPr>
          <w:rFonts w:eastAsia="仿宋_GB2312"/>
          <w:sz w:val="28"/>
          <w:szCs w:val="28"/>
        </w:rPr>
        <w:t xml:space="preserve">           2014</w:t>
      </w:r>
      <w:r>
        <w:rPr>
          <w:rFonts w:eastAsia="仿宋_GB2312" w:cs="仿宋_GB2312" w:hint="eastAsia"/>
          <w:sz w:val="28"/>
          <w:szCs w:val="28"/>
        </w:rPr>
        <w:t>年</w:t>
      </w:r>
      <w:r>
        <w:rPr>
          <w:rFonts w:eastAsia="仿宋_GB2312"/>
          <w:sz w:val="28"/>
          <w:szCs w:val="28"/>
        </w:rPr>
        <w:t>8</w:t>
      </w:r>
      <w:r>
        <w:rPr>
          <w:rFonts w:eastAsia="仿宋_GB2312" w:cs="仿宋_GB2312" w:hint="eastAsia"/>
          <w:sz w:val="28"/>
          <w:szCs w:val="28"/>
        </w:rPr>
        <w:t>月</w:t>
      </w:r>
      <w:r>
        <w:rPr>
          <w:rFonts w:eastAsia="仿宋_GB2312"/>
          <w:sz w:val="28"/>
          <w:szCs w:val="28"/>
        </w:rPr>
        <w:t>15</w:t>
      </w:r>
      <w:r>
        <w:rPr>
          <w:rFonts w:eastAsia="仿宋_GB2312" w:cs="仿宋_GB2312" w:hint="eastAsia"/>
          <w:sz w:val="28"/>
          <w:szCs w:val="28"/>
        </w:rPr>
        <w:t>日印发</w:t>
      </w:r>
    </w:p>
    <w:p w:rsidR="00F018A7" w:rsidRPr="00FC7FC4" w:rsidRDefault="00F018A7" w:rsidP="00A41185">
      <w:pPr>
        <w:spacing w:line="560" w:lineRule="exact"/>
        <w:jc w:val="center"/>
        <w:rPr>
          <w:rFonts w:ascii="方正小标宋_GBK" w:eastAsia="方正小标宋_GBK"/>
          <w:sz w:val="36"/>
          <w:szCs w:val="36"/>
        </w:rPr>
      </w:pPr>
      <w:r w:rsidRPr="00FC7FC4">
        <w:rPr>
          <w:rFonts w:ascii="方正小标宋_GBK" w:eastAsia="方正小标宋_GBK" w:cs="方正小标宋_GBK" w:hint="eastAsia"/>
          <w:sz w:val="36"/>
          <w:szCs w:val="36"/>
        </w:rPr>
        <w:t>宁夏回族自治区新型墙体材料专项基金返还管理办法</w:t>
      </w:r>
    </w:p>
    <w:p w:rsidR="00F018A7" w:rsidRDefault="00F018A7" w:rsidP="00FC7FC4">
      <w:pPr>
        <w:spacing w:line="540" w:lineRule="exact"/>
        <w:rPr>
          <w:rFonts w:ascii="仿宋_GB2312" w:eastAsia="仿宋_GB2312" w:cs="仿宋_GB2312"/>
          <w:sz w:val="28"/>
          <w:szCs w:val="28"/>
        </w:rPr>
      </w:pPr>
      <w:r>
        <w:rPr>
          <w:rFonts w:ascii="仿宋_GB2312" w:eastAsia="仿宋_GB2312" w:cs="仿宋_GB2312"/>
          <w:sz w:val="28"/>
          <w:szCs w:val="28"/>
        </w:rPr>
        <w:t xml:space="preserve">                      </w:t>
      </w:r>
    </w:p>
    <w:p w:rsidR="00F018A7" w:rsidRPr="004B005F" w:rsidRDefault="00F018A7" w:rsidP="00FC7FC4">
      <w:pPr>
        <w:spacing w:line="540" w:lineRule="exact"/>
        <w:ind w:firstLine="570"/>
        <w:rPr>
          <w:rFonts w:ascii="仿宋_GB2312" w:eastAsia="仿宋_GB2312"/>
          <w:sz w:val="32"/>
          <w:szCs w:val="32"/>
        </w:rPr>
      </w:pPr>
      <w:r>
        <w:rPr>
          <w:rFonts w:ascii="仿宋_GB2312" w:eastAsia="仿宋_GB2312" w:cs="仿宋_GB2312" w:hint="eastAsia"/>
          <w:sz w:val="32"/>
          <w:szCs w:val="32"/>
        </w:rPr>
        <w:t>第一条</w:t>
      </w:r>
      <w:r>
        <w:rPr>
          <w:rFonts w:ascii="仿宋_GB2312" w:eastAsia="仿宋_GB2312" w:cs="仿宋_GB2312"/>
          <w:sz w:val="32"/>
          <w:szCs w:val="32"/>
        </w:rPr>
        <w:t xml:space="preserve"> </w:t>
      </w:r>
      <w:r w:rsidRPr="004B005F">
        <w:rPr>
          <w:rFonts w:ascii="仿宋_GB2312" w:eastAsia="仿宋_GB2312" w:cs="仿宋_GB2312" w:hint="eastAsia"/>
          <w:sz w:val="32"/>
          <w:szCs w:val="32"/>
        </w:rPr>
        <w:t>为加强新型墙体材料专项基金</w:t>
      </w:r>
      <w:r>
        <w:rPr>
          <w:rFonts w:ascii="仿宋_GB2312" w:eastAsia="仿宋_GB2312" w:cs="仿宋_GB2312" w:hint="eastAsia"/>
          <w:sz w:val="32"/>
          <w:szCs w:val="32"/>
        </w:rPr>
        <w:t>的返还管理，</w:t>
      </w:r>
      <w:r w:rsidRPr="004B005F">
        <w:rPr>
          <w:rFonts w:ascii="仿宋_GB2312" w:eastAsia="仿宋_GB2312" w:cs="仿宋_GB2312" w:hint="eastAsia"/>
          <w:sz w:val="32"/>
          <w:szCs w:val="32"/>
        </w:rPr>
        <w:t>加快推广应用新型墙体材料，</w:t>
      </w:r>
      <w:r>
        <w:rPr>
          <w:rFonts w:ascii="仿宋_GB2312" w:eastAsia="仿宋_GB2312" w:cs="仿宋_GB2312" w:hint="eastAsia"/>
          <w:sz w:val="32"/>
          <w:szCs w:val="32"/>
        </w:rPr>
        <w:t>促进新型墙体材料产业结构调整，节约能源、保护耕地和</w:t>
      </w:r>
      <w:r w:rsidRPr="004B005F">
        <w:rPr>
          <w:rFonts w:ascii="仿宋_GB2312" w:eastAsia="仿宋_GB2312" w:cs="仿宋_GB2312" w:hint="eastAsia"/>
          <w:sz w:val="32"/>
          <w:szCs w:val="32"/>
        </w:rPr>
        <w:t>保护环境，根据</w:t>
      </w:r>
      <w:r>
        <w:rPr>
          <w:rFonts w:ascii="仿宋_GB2312" w:eastAsia="仿宋_GB2312" w:cs="仿宋_GB2312" w:hint="eastAsia"/>
          <w:sz w:val="32"/>
          <w:szCs w:val="32"/>
        </w:rPr>
        <w:t>《宁夏回族自治区新型墙体材料推广应用管理规定》（自治区人民政府令第</w:t>
      </w:r>
      <w:r>
        <w:rPr>
          <w:rFonts w:ascii="仿宋_GB2312" w:eastAsia="仿宋_GB2312" w:cs="仿宋_GB2312"/>
          <w:sz w:val="32"/>
          <w:szCs w:val="32"/>
        </w:rPr>
        <w:t>53</w:t>
      </w:r>
      <w:r>
        <w:rPr>
          <w:rFonts w:ascii="仿宋_GB2312" w:eastAsia="仿宋_GB2312" w:cs="仿宋_GB2312" w:hint="eastAsia"/>
          <w:sz w:val="32"/>
          <w:szCs w:val="32"/>
        </w:rPr>
        <w:t>号）和《宁夏回族自治区新型墙体材料专项基金征收和使用管理实施细则</w:t>
      </w:r>
      <w:r w:rsidRPr="004B005F">
        <w:rPr>
          <w:rFonts w:ascii="仿宋_GB2312" w:eastAsia="仿宋_GB2312" w:cs="仿宋_GB2312" w:hint="eastAsia"/>
          <w:sz w:val="32"/>
          <w:szCs w:val="32"/>
        </w:rPr>
        <w:t>》（宁财（综）发</w:t>
      </w:r>
      <w:r w:rsidRPr="004B005F">
        <w:rPr>
          <w:rFonts w:ascii="仿宋_GB2312" w:eastAsia="仿宋_GB2312" w:cs="仿宋_GB2312"/>
          <w:sz w:val="32"/>
          <w:szCs w:val="32"/>
        </w:rPr>
        <w:t>[2008]489</w:t>
      </w:r>
      <w:r>
        <w:rPr>
          <w:rFonts w:ascii="仿宋_GB2312" w:eastAsia="仿宋_GB2312" w:cs="仿宋_GB2312" w:hint="eastAsia"/>
          <w:sz w:val="32"/>
          <w:szCs w:val="32"/>
        </w:rPr>
        <w:t>号）的规定，</w:t>
      </w:r>
      <w:r w:rsidRPr="004B005F">
        <w:rPr>
          <w:rFonts w:ascii="仿宋_GB2312" w:eastAsia="仿宋_GB2312" w:cs="仿宋_GB2312" w:hint="eastAsia"/>
          <w:sz w:val="32"/>
          <w:szCs w:val="32"/>
        </w:rPr>
        <w:t>制定本办法。</w:t>
      </w:r>
    </w:p>
    <w:p w:rsidR="00F018A7" w:rsidRPr="004B005F" w:rsidRDefault="00F018A7" w:rsidP="00FC7FC4">
      <w:pPr>
        <w:spacing w:line="540" w:lineRule="exact"/>
        <w:ind w:firstLineChars="192" w:firstLine="31680"/>
        <w:rPr>
          <w:rFonts w:ascii="仿宋_GB2312" w:eastAsia="仿宋_GB2312"/>
          <w:sz w:val="32"/>
          <w:szCs w:val="32"/>
        </w:rPr>
      </w:pPr>
      <w:r>
        <w:rPr>
          <w:rFonts w:ascii="仿宋_GB2312" w:eastAsia="仿宋_GB2312" w:cs="仿宋_GB2312" w:hint="eastAsia"/>
          <w:sz w:val="32"/>
          <w:szCs w:val="32"/>
        </w:rPr>
        <w:t>第二条</w:t>
      </w:r>
      <w:r>
        <w:rPr>
          <w:rFonts w:ascii="仿宋_GB2312" w:eastAsia="仿宋_GB2312" w:cs="仿宋_GB2312"/>
          <w:sz w:val="32"/>
          <w:szCs w:val="32"/>
        </w:rPr>
        <w:t xml:space="preserve"> </w:t>
      </w:r>
      <w:r>
        <w:rPr>
          <w:rFonts w:ascii="仿宋_GB2312" w:eastAsia="仿宋_GB2312" w:cs="仿宋_GB2312" w:hint="eastAsia"/>
          <w:sz w:val="32"/>
          <w:szCs w:val="32"/>
        </w:rPr>
        <w:t>新建、改建和扩建的建筑工程，使用了取</w:t>
      </w:r>
      <w:r w:rsidRPr="004B005F">
        <w:rPr>
          <w:rFonts w:ascii="仿宋_GB2312" w:eastAsia="仿宋_GB2312" w:cs="仿宋_GB2312" w:hint="eastAsia"/>
          <w:sz w:val="32"/>
          <w:szCs w:val="32"/>
        </w:rPr>
        <w:t>得</w:t>
      </w:r>
      <w:r w:rsidRPr="002D42E5">
        <w:rPr>
          <w:rFonts w:ascii="仿宋_GB2312" w:eastAsia="仿宋_GB2312" w:cs="仿宋_GB2312" w:hint="eastAsia"/>
          <w:sz w:val="32"/>
          <w:szCs w:val="32"/>
        </w:rPr>
        <w:t>自治区住房和城乡建设厅</w:t>
      </w:r>
      <w:r w:rsidRPr="004B005F">
        <w:rPr>
          <w:rFonts w:ascii="仿宋_GB2312" w:eastAsia="仿宋_GB2312" w:cs="仿宋_GB2312" w:hint="eastAsia"/>
          <w:sz w:val="32"/>
          <w:szCs w:val="32"/>
        </w:rPr>
        <w:t>颁发的《新型墙体材料产品认定证书》的墙体材料</w:t>
      </w:r>
      <w:r>
        <w:rPr>
          <w:rFonts w:ascii="仿宋_GB2312" w:eastAsia="仿宋_GB2312" w:cs="仿宋_GB2312" w:hint="eastAsia"/>
          <w:sz w:val="32"/>
          <w:szCs w:val="32"/>
        </w:rPr>
        <w:t>，在工程竣工备案后，可按本办法规定返还已缴纳的新型墙体材料专项基金。（以下简称专项基金）</w:t>
      </w:r>
    </w:p>
    <w:p w:rsidR="00F018A7" w:rsidRDefault="00F018A7" w:rsidP="00FC7FC4">
      <w:pPr>
        <w:spacing w:line="540" w:lineRule="exact"/>
        <w:ind w:firstLine="570"/>
        <w:rPr>
          <w:rFonts w:ascii="仿宋_GB2312" w:eastAsia="仿宋_GB2312"/>
          <w:sz w:val="32"/>
          <w:szCs w:val="32"/>
        </w:rPr>
      </w:pPr>
      <w:r>
        <w:rPr>
          <w:rFonts w:ascii="仿宋_GB2312" w:eastAsia="仿宋_GB2312" w:cs="仿宋_GB2312" w:hint="eastAsia"/>
          <w:sz w:val="32"/>
          <w:szCs w:val="32"/>
        </w:rPr>
        <w:t>第三条</w:t>
      </w:r>
      <w:r>
        <w:rPr>
          <w:rFonts w:ascii="仿宋_GB2312" w:eastAsia="仿宋_GB2312" w:cs="仿宋_GB2312"/>
          <w:sz w:val="32"/>
          <w:szCs w:val="32"/>
        </w:rPr>
        <w:t xml:space="preserve"> </w:t>
      </w:r>
      <w:r>
        <w:rPr>
          <w:rFonts w:ascii="仿宋_GB2312" w:eastAsia="仿宋_GB2312" w:cs="仿宋_GB2312" w:hint="eastAsia"/>
          <w:sz w:val="32"/>
          <w:szCs w:val="32"/>
        </w:rPr>
        <w:t>建筑工程按照施工图设计文件要求全部使用《新型墙体材料目录》（见附件</w:t>
      </w:r>
      <w:r>
        <w:rPr>
          <w:rFonts w:ascii="仿宋_GB2312" w:eastAsia="仿宋_GB2312" w:cs="仿宋_GB2312"/>
          <w:sz w:val="32"/>
          <w:szCs w:val="32"/>
        </w:rPr>
        <w:t>1</w:t>
      </w:r>
      <w:r>
        <w:rPr>
          <w:rFonts w:ascii="仿宋_GB2312" w:eastAsia="仿宋_GB2312" w:cs="仿宋_GB2312" w:hint="eastAsia"/>
          <w:sz w:val="32"/>
          <w:szCs w:val="32"/>
        </w:rPr>
        <w:t>）中经认定的鼓励发展类（推广应用类）的新型墙体材料的，所缴纳的专项基金全额返还。使用经认定的一般发展类（限制使用类）的新型墙体材料的</w:t>
      </w:r>
      <w:r w:rsidRPr="00F64EBD">
        <w:rPr>
          <w:rFonts w:ascii="仿宋_GB2312" w:eastAsia="仿宋_GB2312" w:cs="仿宋_GB2312" w:hint="eastAsia"/>
          <w:sz w:val="32"/>
          <w:szCs w:val="32"/>
        </w:rPr>
        <w:t>按</w:t>
      </w:r>
      <w:r>
        <w:rPr>
          <w:rFonts w:ascii="仿宋_GB2312" w:eastAsia="仿宋_GB2312" w:cs="仿宋_GB2312" w:hint="eastAsia"/>
          <w:sz w:val="32"/>
          <w:szCs w:val="32"/>
        </w:rPr>
        <w:t>专项基金征收额</w:t>
      </w:r>
      <w:r w:rsidRPr="00F64EBD">
        <w:rPr>
          <w:rFonts w:ascii="仿宋_GB2312" w:eastAsia="仿宋_GB2312" w:cs="仿宋_GB2312" w:hint="eastAsia"/>
          <w:sz w:val="32"/>
          <w:szCs w:val="32"/>
        </w:rPr>
        <w:t>的</w:t>
      </w:r>
      <w:r>
        <w:rPr>
          <w:rFonts w:ascii="仿宋_GB2312" w:eastAsia="仿宋_GB2312" w:cs="仿宋_GB2312"/>
          <w:sz w:val="32"/>
          <w:szCs w:val="32"/>
        </w:rPr>
        <w:t>5</w:t>
      </w:r>
      <w:r w:rsidRPr="00F64EBD">
        <w:rPr>
          <w:rFonts w:ascii="仿宋_GB2312" w:eastAsia="仿宋_GB2312" w:cs="仿宋_GB2312"/>
          <w:sz w:val="32"/>
          <w:szCs w:val="32"/>
        </w:rPr>
        <w:t>0%</w:t>
      </w:r>
      <w:r>
        <w:rPr>
          <w:rFonts w:ascii="仿宋_GB2312" w:eastAsia="仿宋_GB2312" w:cs="仿宋_GB2312" w:hint="eastAsia"/>
          <w:sz w:val="32"/>
          <w:szCs w:val="32"/>
        </w:rPr>
        <w:t>返还。</w:t>
      </w:r>
    </w:p>
    <w:p w:rsidR="00F018A7" w:rsidRDefault="00F018A7" w:rsidP="00FC7FC4">
      <w:pPr>
        <w:spacing w:line="540" w:lineRule="exact"/>
        <w:ind w:firstLine="570"/>
        <w:rPr>
          <w:rFonts w:ascii="仿宋_GB2312" w:eastAsia="仿宋_GB2312"/>
          <w:sz w:val="32"/>
          <w:szCs w:val="32"/>
        </w:rPr>
      </w:pPr>
      <w:r>
        <w:rPr>
          <w:rFonts w:ascii="仿宋_GB2312" w:eastAsia="仿宋_GB2312" w:cs="仿宋_GB2312" w:hint="eastAsia"/>
          <w:sz w:val="32"/>
          <w:szCs w:val="32"/>
        </w:rPr>
        <w:t>第四条</w:t>
      </w:r>
      <w:r>
        <w:rPr>
          <w:rFonts w:ascii="仿宋_GB2312" w:eastAsia="仿宋_GB2312" w:cs="仿宋_GB2312"/>
          <w:sz w:val="32"/>
          <w:szCs w:val="32"/>
        </w:rPr>
        <w:t xml:space="preserve"> </w:t>
      </w:r>
      <w:r>
        <w:rPr>
          <w:rFonts w:ascii="仿宋_GB2312" w:eastAsia="仿宋_GB2312" w:cs="仿宋_GB2312" w:hint="eastAsia"/>
          <w:sz w:val="32"/>
          <w:szCs w:val="32"/>
        </w:rPr>
        <w:t>对缴纳了专项</w:t>
      </w:r>
      <w:r w:rsidRPr="00D82DBB">
        <w:rPr>
          <w:rFonts w:ascii="仿宋_GB2312" w:eastAsia="仿宋_GB2312" w:cs="仿宋_GB2312" w:hint="eastAsia"/>
          <w:sz w:val="32"/>
          <w:szCs w:val="32"/>
        </w:rPr>
        <w:t>基金的工程项目</w:t>
      </w:r>
      <w:r>
        <w:rPr>
          <w:rFonts w:ascii="仿宋_GB2312" w:eastAsia="仿宋_GB2312" w:cs="仿宋_GB2312" w:hint="eastAsia"/>
          <w:sz w:val="32"/>
          <w:szCs w:val="32"/>
        </w:rPr>
        <w:t>，建设单位在建筑工程墙体完工后未进行墙面抹灰隐蔽前，应及时通知原征收专项基金的新型墙体材料管理机构进行现场核验。新型墙体材料管理机构组织两名以上执法人员到施工现场对工程使用墙体材料情况进行核验，</w:t>
      </w:r>
      <w:r w:rsidRPr="004B005F">
        <w:rPr>
          <w:rFonts w:ascii="仿宋_GB2312" w:eastAsia="仿宋_GB2312" w:cs="仿宋_GB2312" w:hint="eastAsia"/>
          <w:sz w:val="32"/>
          <w:szCs w:val="32"/>
        </w:rPr>
        <w:t>现场填写《</w:t>
      </w:r>
      <w:r>
        <w:rPr>
          <w:rFonts w:ascii="仿宋_GB2312" w:eastAsia="仿宋_GB2312" w:cs="仿宋_GB2312" w:hint="eastAsia"/>
          <w:sz w:val="32"/>
          <w:szCs w:val="32"/>
        </w:rPr>
        <w:t>建筑工程使用</w:t>
      </w:r>
      <w:r w:rsidRPr="004B005F">
        <w:rPr>
          <w:rFonts w:ascii="仿宋_GB2312" w:eastAsia="仿宋_GB2312" w:cs="仿宋_GB2312" w:hint="eastAsia"/>
          <w:sz w:val="32"/>
          <w:szCs w:val="32"/>
        </w:rPr>
        <w:t>墙体材料</w:t>
      </w:r>
      <w:r>
        <w:rPr>
          <w:rFonts w:ascii="仿宋_GB2312" w:eastAsia="仿宋_GB2312" w:cs="仿宋_GB2312" w:hint="eastAsia"/>
          <w:sz w:val="32"/>
          <w:szCs w:val="32"/>
        </w:rPr>
        <w:t>核验情况</w:t>
      </w:r>
      <w:r w:rsidRPr="004B005F">
        <w:rPr>
          <w:rFonts w:ascii="仿宋_GB2312" w:eastAsia="仿宋_GB2312" w:cs="仿宋_GB2312" w:hint="eastAsia"/>
          <w:sz w:val="32"/>
          <w:szCs w:val="32"/>
        </w:rPr>
        <w:t>表》</w:t>
      </w:r>
      <w:r>
        <w:rPr>
          <w:rFonts w:ascii="仿宋_GB2312" w:eastAsia="仿宋_GB2312" w:cs="仿宋_GB2312" w:hint="eastAsia"/>
          <w:sz w:val="32"/>
          <w:szCs w:val="32"/>
        </w:rPr>
        <w:t>（见附件</w:t>
      </w:r>
      <w:r>
        <w:rPr>
          <w:rFonts w:ascii="仿宋_GB2312" w:eastAsia="仿宋_GB2312" w:cs="仿宋_GB2312"/>
          <w:sz w:val="32"/>
          <w:szCs w:val="32"/>
        </w:rPr>
        <w:t>2</w:t>
      </w:r>
      <w:r>
        <w:rPr>
          <w:rFonts w:ascii="仿宋_GB2312" w:eastAsia="仿宋_GB2312" w:cs="仿宋_GB2312" w:hint="eastAsia"/>
          <w:sz w:val="32"/>
          <w:szCs w:val="32"/>
        </w:rPr>
        <w:t>）</w:t>
      </w:r>
      <w:r w:rsidRPr="004B005F">
        <w:rPr>
          <w:rFonts w:ascii="仿宋_GB2312" w:eastAsia="仿宋_GB2312" w:cs="仿宋_GB2312" w:hint="eastAsia"/>
          <w:sz w:val="32"/>
          <w:szCs w:val="32"/>
        </w:rPr>
        <w:t>。</w:t>
      </w:r>
    </w:p>
    <w:p w:rsidR="00F018A7" w:rsidRPr="006A173F" w:rsidRDefault="00F018A7" w:rsidP="00FC7FC4">
      <w:pPr>
        <w:spacing w:line="540" w:lineRule="exact"/>
        <w:ind w:firstLine="570"/>
        <w:rPr>
          <w:rFonts w:ascii="仿宋_GB2312" w:eastAsia="仿宋_GB2312"/>
          <w:sz w:val="32"/>
          <w:szCs w:val="32"/>
        </w:rPr>
      </w:pPr>
      <w:r>
        <w:rPr>
          <w:rFonts w:ascii="仿宋_GB2312" w:eastAsia="仿宋_GB2312" w:cs="仿宋_GB2312" w:hint="eastAsia"/>
          <w:sz w:val="32"/>
          <w:szCs w:val="32"/>
        </w:rPr>
        <w:t>第五条</w:t>
      </w:r>
      <w:r>
        <w:rPr>
          <w:rFonts w:ascii="仿宋_GB2312" w:eastAsia="仿宋_GB2312" w:cs="仿宋_GB2312"/>
          <w:sz w:val="32"/>
          <w:szCs w:val="32"/>
        </w:rPr>
        <w:t xml:space="preserve">  </w:t>
      </w:r>
      <w:r>
        <w:rPr>
          <w:rFonts w:ascii="仿宋_GB2312" w:eastAsia="仿宋_GB2312" w:cs="仿宋_GB2312" w:hint="eastAsia"/>
          <w:sz w:val="32"/>
          <w:szCs w:val="32"/>
        </w:rPr>
        <w:t>建筑工程竣工备案后，建设单位持《新型墙体材料专项基金返还申请表》（见附件</w:t>
      </w:r>
      <w:r>
        <w:rPr>
          <w:rFonts w:ascii="仿宋_GB2312" w:eastAsia="仿宋_GB2312" w:cs="仿宋_GB2312"/>
          <w:sz w:val="32"/>
          <w:szCs w:val="32"/>
        </w:rPr>
        <w:t>3</w:t>
      </w:r>
      <w:r>
        <w:rPr>
          <w:rFonts w:ascii="仿宋_GB2312" w:eastAsia="仿宋_GB2312" w:cs="仿宋_GB2312" w:hint="eastAsia"/>
          <w:sz w:val="32"/>
          <w:szCs w:val="32"/>
        </w:rPr>
        <w:t>）到</w:t>
      </w:r>
      <w:r w:rsidRPr="006A173F">
        <w:rPr>
          <w:rFonts w:ascii="仿宋_GB2312" w:eastAsia="仿宋_GB2312" w:cs="仿宋_GB2312" w:hint="eastAsia"/>
          <w:sz w:val="32"/>
          <w:szCs w:val="32"/>
        </w:rPr>
        <w:t>原征收专项基金的</w:t>
      </w:r>
      <w:r>
        <w:rPr>
          <w:rFonts w:ascii="仿宋_GB2312" w:eastAsia="仿宋_GB2312" w:cs="仿宋_GB2312" w:hint="eastAsia"/>
          <w:sz w:val="32"/>
          <w:szCs w:val="32"/>
        </w:rPr>
        <w:t>新型墙体材料</w:t>
      </w:r>
      <w:r w:rsidRPr="006A173F">
        <w:rPr>
          <w:rFonts w:ascii="仿宋_GB2312" w:eastAsia="仿宋_GB2312" w:cs="仿宋_GB2312" w:hint="eastAsia"/>
          <w:sz w:val="32"/>
          <w:szCs w:val="32"/>
        </w:rPr>
        <w:t>管理机构</w:t>
      </w:r>
      <w:r>
        <w:rPr>
          <w:rFonts w:ascii="仿宋_GB2312" w:eastAsia="仿宋_GB2312" w:cs="仿宋_GB2312" w:hint="eastAsia"/>
          <w:sz w:val="32"/>
          <w:szCs w:val="32"/>
        </w:rPr>
        <w:t>办理专项基金返还手续，并提交以</w:t>
      </w:r>
      <w:r w:rsidRPr="006A173F">
        <w:rPr>
          <w:rFonts w:ascii="仿宋_GB2312" w:eastAsia="仿宋_GB2312" w:cs="仿宋_GB2312" w:hint="eastAsia"/>
          <w:sz w:val="32"/>
          <w:szCs w:val="32"/>
        </w:rPr>
        <w:t>下材料：</w:t>
      </w:r>
    </w:p>
    <w:p w:rsidR="00F018A7" w:rsidRPr="003D599C" w:rsidRDefault="00F018A7" w:rsidP="00FC7FC4">
      <w:pPr>
        <w:spacing w:line="540" w:lineRule="exact"/>
        <w:ind w:firstLine="570"/>
        <w:rPr>
          <w:rFonts w:ascii="仿宋_GB2312" w:eastAsia="仿宋_GB2312"/>
          <w:sz w:val="32"/>
          <w:szCs w:val="32"/>
        </w:rPr>
      </w:pPr>
      <w:r>
        <w:rPr>
          <w:rFonts w:ascii="仿宋_GB2312" w:eastAsia="仿宋_GB2312" w:cs="仿宋_GB2312" w:hint="eastAsia"/>
          <w:sz w:val="32"/>
          <w:szCs w:val="32"/>
        </w:rPr>
        <w:t>（一）专项</w:t>
      </w:r>
      <w:r w:rsidRPr="003D599C">
        <w:rPr>
          <w:rFonts w:ascii="仿宋_GB2312" w:eastAsia="仿宋_GB2312" w:cs="仿宋_GB2312" w:hint="eastAsia"/>
          <w:sz w:val="32"/>
          <w:szCs w:val="32"/>
        </w:rPr>
        <w:t>基金收缴专用凭证；</w:t>
      </w:r>
    </w:p>
    <w:p w:rsidR="00F018A7" w:rsidRDefault="00F018A7" w:rsidP="00FC7FC4">
      <w:pPr>
        <w:spacing w:line="540" w:lineRule="exact"/>
        <w:ind w:firstLine="570"/>
        <w:rPr>
          <w:rFonts w:ascii="仿宋_GB2312" w:eastAsia="仿宋_GB2312"/>
          <w:sz w:val="32"/>
          <w:szCs w:val="32"/>
        </w:rPr>
      </w:pPr>
      <w:r>
        <w:rPr>
          <w:rFonts w:ascii="仿宋_GB2312" w:eastAsia="仿宋_GB2312" w:cs="仿宋_GB2312" w:hint="eastAsia"/>
          <w:sz w:val="32"/>
          <w:szCs w:val="32"/>
        </w:rPr>
        <w:t>（二）《建筑工程使用墙体材料核验情况表</w:t>
      </w:r>
      <w:r w:rsidRPr="004B005F">
        <w:rPr>
          <w:rFonts w:ascii="仿宋_GB2312" w:eastAsia="仿宋_GB2312" w:cs="仿宋_GB2312" w:hint="eastAsia"/>
          <w:sz w:val="32"/>
          <w:szCs w:val="32"/>
        </w:rPr>
        <w:t>》</w:t>
      </w:r>
      <w:r>
        <w:rPr>
          <w:rFonts w:ascii="仿宋_GB2312" w:eastAsia="仿宋_GB2312" w:cs="仿宋_GB2312" w:hint="eastAsia"/>
          <w:sz w:val="32"/>
          <w:szCs w:val="32"/>
        </w:rPr>
        <w:t>；</w:t>
      </w:r>
    </w:p>
    <w:p w:rsidR="00F018A7" w:rsidRDefault="00F018A7" w:rsidP="00FC7FC4">
      <w:pPr>
        <w:spacing w:line="540" w:lineRule="exact"/>
        <w:ind w:firstLine="570"/>
        <w:rPr>
          <w:rFonts w:ascii="仿宋_GB2312" w:eastAsia="仿宋_GB2312"/>
          <w:sz w:val="32"/>
          <w:szCs w:val="32"/>
        </w:rPr>
      </w:pPr>
      <w:r w:rsidRPr="003D599C">
        <w:rPr>
          <w:rFonts w:ascii="仿宋_GB2312" w:eastAsia="仿宋_GB2312" w:cs="仿宋_GB2312" w:hint="eastAsia"/>
          <w:sz w:val="32"/>
          <w:szCs w:val="32"/>
        </w:rPr>
        <w:t>（</w:t>
      </w:r>
      <w:r>
        <w:rPr>
          <w:rFonts w:ascii="仿宋_GB2312" w:eastAsia="仿宋_GB2312" w:cs="仿宋_GB2312" w:hint="eastAsia"/>
          <w:sz w:val="32"/>
          <w:szCs w:val="32"/>
        </w:rPr>
        <w:t>三</w:t>
      </w:r>
      <w:r w:rsidRPr="003D599C">
        <w:rPr>
          <w:rFonts w:ascii="仿宋_GB2312" w:eastAsia="仿宋_GB2312" w:cs="仿宋_GB2312" w:hint="eastAsia"/>
          <w:sz w:val="32"/>
          <w:szCs w:val="32"/>
        </w:rPr>
        <w:t>）</w:t>
      </w:r>
      <w:r>
        <w:rPr>
          <w:rFonts w:ascii="仿宋_GB2312" w:eastAsia="仿宋_GB2312" w:cs="仿宋_GB2312" w:hint="eastAsia"/>
          <w:sz w:val="32"/>
          <w:szCs w:val="32"/>
        </w:rPr>
        <w:t>《工程竣工验收备案表》；</w:t>
      </w:r>
    </w:p>
    <w:p w:rsidR="00F018A7" w:rsidRPr="003D599C" w:rsidRDefault="00F018A7" w:rsidP="00FC7FC4">
      <w:pPr>
        <w:spacing w:line="540" w:lineRule="exact"/>
        <w:ind w:firstLine="570"/>
        <w:rPr>
          <w:rFonts w:ascii="仿宋_GB2312" w:eastAsia="仿宋_GB2312"/>
          <w:sz w:val="32"/>
          <w:szCs w:val="32"/>
        </w:rPr>
      </w:pPr>
      <w:r w:rsidRPr="003D599C">
        <w:rPr>
          <w:rFonts w:ascii="仿宋_GB2312" w:eastAsia="仿宋_GB2312" w:cs="仿宋_GB2312" w:hint="eastAsia"/>
          <w:sz w:val="32"/>
          <w:szCs w:val="32"/>
        </w:rPr>
        <w:t>（</w:t>
      </w:r>
      <w:r>
        <w:rPr>
          <w:rFonts w:ascii="仿宋_GB2312" w:eastAsia="仿宋_GB2312" w:cs="仿宋_GB2312" w:hint="eastAsia"/>
          <w:sz w:val="32"/>
          <w:szCs w:val="32"/>
        </w:rPr>
        <w:t>四）《</w:t>
      </w:r>
      <w:r w:rsidRPr="003D599C">
        <w:rPr>
          <w:rFonts w:ascii="仿宋_GB2312" w:eastAsia="仿宋_GB2312" w:cs="仿宋_GB2312" w:hint="eastAsia"/>
          <w:sz w:val="32"/>
          <w:szCs w:val="32"/>
        </w:rPr>
        <w:t>新型墙体材料产品认定证书》复印件，并盖生产企业公章；</w:t>
      </w:r>
    </w:p>
    <w:p w:rsidR="00F018A7" w:rsidRPr="00F64EBD" w:rsidRDefault="00F018A7" w:rsidP="00FC7FC4">
      <w:pPr>
        <w:spacing w:line="540" w:lineRule="exact"/>
        <w:ind w:firstLine="570"/>
        <w:rPr>
          <w:rFonts w:ascii="仿宋_GB2312" w:eastAsia="仿宋_GB2312"/>
          <w:sz w:val="32"/>
          <w:szCs w:val="32"/>
        </w:rPr>
      </w:pPr>
      <w:r>
        <w:rPr>
          <w:rFonts w:ascii="仿宋_GB2312" w:eastAsia="仿宋_GB2312" w:cs="仿宋_GB2312" w:hint="eastAsia"/>
          <w:sz w:val="32"/>
          <w:szCs w:val="32"/>
        </w:rPr>
        <w:t>（五）工程使用墙体材料的检测报告（见证取样）</w:t>
      </w:r>
      <w:r w:rsidRPr="00F55A06">
        <w:rPr>
          <w:rFonts w:ascii="仿宋_GB2312" w:eastAsia="仿宋_GB2312" w:cs="仿宋_GB2312" w:hint="eastAsia"/>
          <w:sz w:val="32"/>
          <w:szCs w:val="32"/>
        </w:rPr>
        <w:t>。</w:t>
      </w:r>
    </w:p>
    <w:p w:rsidR="00F018A7" w:rsidRPr="004B005F" w:rsidRDefault="00F018A7" w:rsidP="00FC7FC4">
      <w:pPr>
        <w:spacing w:line="540" w:lineRule="exact"/>
        <w:ind w:firstLine="570"/>
        <w:rPr>
          <w:rFonts w:ascii="仿宋_GB2312" w:eastAsia="仿宋_GB2312"/>
          <w:sz w:val="32"/>
          <w:szCs w:val="32"/>
        </w:rPr>
      </w:pPr>
      <w:r>
        <w:rPr>
          <w:rFonts w:ascii="仿宋_GB2312" w:eastAsia="仿宋_GB2312" w:cs="仿宋_GB2312" w:hint="eastAsia"/>
          <w:sz w:val="32"/>
          <w:szCs w:val="32"/>
        </w:rPr>
        <w:t>第六条</w:t>
      </w:r>
      <w:r>
        <w:rPr>
          <w:rFonts w:ascii="仿宋_GB2312" w:eastAsia="仿宋_GB2312" w:cs="仿宋_GB2312"/>
          <w:sz w:val="32"/>
          <w:szCs w:val="32"/>
        </w:rPr>
        <w:t xml:space="preserve">  </w:t>
      </w:r>
      <w:r>
        <w:rPr>
          <w:rFonts w:ascii="仿宋_GB2312" w:eastAsia="仿宋_GB2312" w:cs="仿宋_GB2312" w:hint="eastAsia"/>
          <w:sz w:val="32"/>
          <w:szCs w:val="32"/>
        </w:rPr>
        <w:t>建筑工程</w:t>
      </w:r>
      <w:r w:rsidRPr="004B005F">
        <w:rPr>
          <w:rFonts w:ascii="仿宋_GB2312" w:eastAsia="仿宋_GB2312" w:cs="仿宋_GB2312" w:hint="eastAsia"/>
          <w:sz w:val="32"/>
          <w:szCs w:val="32"/>
        </w:rPr>
        <w:t>有下列情况之一的不予返还专项基金</w:t>
      </w:r>
    </w:p>
    <w:p w:rsidR="00F018A7" w:rsidRDefault="00F018A7" w:rsidP="00FC7FC4">
      <w:pPr>
        <w:spacing w:line="540" w:lineRule="exact"/>
        <w:ind w:firstLine="570"/>
        <w:rPr>
          <w:rFonts w:ascii="仿宋_GB2312" w:eastAsia="仿宋_GB2312"/>
          <w:sz w:val="32"/>
          <w:szCs w:val="32"/>
        </w:rPr>
      </w:pPr>
      <w:r>
        <w:rPr>
          <w:rFonts w:ascii="仿宋_GB2312" w:eastAsia="仿宋_GB2312" w:cs="仿宋_GB2312" w:hint="eastAsia"/>
          <w:sz w:val="32"/>
          <w:szCs w:val="32"/>
        </w:rPr>
        <w:t>（一）使用了未取得《</w:t>
      </w:r>
      <w:r w:rsidRPr="003D599C">
        <w:rPr>
          <w:rFonts w:ascii="仿宋_GB2312" w:eastAsia="仿宋_GB2312" w:cs="仿宋_GB2312" w:hint="eastAsia"/>
          <w:sz w:val="32"/>
          <w:szCs w:val="32"/>
        </w:rPr>
        <w:t>新型墙体材料产品认定证书》</w:t>
      </w:r>
      <w:r>
        <w:rPr>
          <w:rFonts w:ascii="仿宋_GB2312" w:eastAsia="仿宋_GB2312" w:cs="仿宋_GB2312" w:hint="eastAsia"/>
          <w:sz w:val="32"/>
          <w:szCs w:val="32"/>
        </w:rPr>
        <w:t>的墙体材料的；</w:t>
      </w:r>
    </w:p>
    <w:p w:rsidR="00F018A7" w:rsidRPr="00016A10" w:rsidRDefault="00F018A7" w:rsidP="00FC7FC4">
      <w:pPr>
        <w:spacing w:line="540" w:lineRule="exact"/>
        <w:ind w:firstLine="570"/>
        <w:rPr>
          <w:rFonts w:ascii="仿宋_GB2312" w:eastAsia="仿宋_GB2312"/>
          <w:sz w:val="32"/>
          <w:szCs w:val="32"/>
        </w:rPr>
      </w:pPr>
      <w:r>
        <w:rPr>
          <w:rFonts w:ascii="仿宋_GB2312" w:eastAsia="仿宋_GB2312" w:cs="仿宋_GB2312" w:hint="eastAsia"/>
          <w:sz w:val="32"/>
          <w:szCs w:val="32"/>
        </w:rPr>
        <w:t>（二）未</w:t>
      </w:r>
      <w:r w:rsidRPr="00016A10">
        <w:rPr>
          <w:rFonts w:ascii="仿宋_GB2312" w:eastAsia="仿宋_GB2312" w:cs="仿宋_GB2312" w:hint="eastAsia"/>
          <w:sz w:val="32"/>
          <w:szCs w:val="32"/>
        </w:rPr>
        <w:t>经现场核验的工程；</w:t>
      </w:r>
    </w:p>
    <w:p w:rsidR="00F018A7" w:rsidRDefault="00F018A7" w:rsidP="00FC7FC4">
      <w:pPr>
        <w:spacing w:line="540" w:lineRule="exact"/>
        <w:ind w:firstLine="570"/>
        <w:rPr>
          <w:rFonts w:ascii="仿宋_GB2312" w:eastAsia="仿宋_GB2312"/>
          <w:sz w:val="32"/>
          <w:szCs w:val="32"/>
        </w:rPr>
      </w:pPr>
      <w:r w:rsidRPr="00016A10">
        <w:rPr>
          <w:rFonts w:ascii="仿宋_GB2312" w:eastAsia="仿宋_GB2312" w:cs="仿宋_GB2312" w:hint="eastAsia"/>
          <w:sz w:val="32"/>
          <w:szCs w:val="32"/>
        </w:rPr>
        <w:t>（三）使用国家和自治区明令</w:t>
      </w:r>
      <w:r>
        <w:rPr>
          <w:rFonts w:ascii="仿宋_GB2312" w:eastAsia="仿宋_GB2312" w:cs="仿宋_GB2312" w:hint="eastAsia"/>
          <w:sz w:val="32"/>
          <w:szCs w:val="32"/>
        </w:rPr>
        <w:t>禁止的墙体材料的。</w:t>
      </w:r>
    </w:p>
    <w:p w:rsidR="00F018A7" w:rsidRDefault="00F018A7" w:rsidP="00FC7FC4">
      <w:pPr>
        <w:spacing w:line="540" w:lineRule="exact"/>
        <w:ind w:firstLine="570"/>
        <w:rPr>
          <w:rFonts w:ascii="仿宋_GB2312" w:eastAsia="仿宋_GB2312"/>
          <w:sz w:val="32"/>
          <w:szCs w:val="32"/>
        </w:rPr>
      </w:pPr>
      <w:r w:rsidRPr="004B005F">
        <w:rPr>
          <w:rFonts w:ascii="仿宋_GB2312" w:eastAsia="仿宋_GB2312" w:cs="仿宋_GB2312" w:hint="eastAsia"/>
          <w:sz w:val="32"/>
          <w:szCs w:val="32"/>
        </w:rPr>
        <w:t>第</w:t>
      </w:r>
      <w:r>
        <w:rPr>
          <w:rFonts w:ascii="仿宋_GB2312" w:eastAsia="仿宋_GB2312" w:cs="仿宋_GB2312" w:hint="eastAsia"/>
          <w:sz w:val="32"/>
          <w:szCs w:val="32"/>
        </w:rPr>
        <w:t>七条</w:t>
      </w:r>
      <w:r>
        <w:rPr>
          <w:rFonts w:ascii="仿宋_GB2312" w:eastAsia="仿宋_GB2312" w:cs="仿宋_GB2312"/>
          <w:sz w:val="32"/>
          <w:szCs w:val="32"/>
        </w:rPr>
        <w:t xml:space="preserve"> </w:t>
      </w:r>
      <w:r w:rsidRPr="00016A10">
        <w:rPr>
          <w:rFonts w:ascii="仿宋_GB2312" w:eastAsia="仿宋_GB2312" w:cs="仿宋_GB2312"/>
          <w:sz w:val="32"/>
          <w:szCs w:val="32"/>
        </w:rPr>
        <w:t>2014</w:t>
      </w:r>
      <w:r w:rsidRPr="00016A10">
        <w:rPr>
          <w:rFonts w:ascii="仿宋_GB2312" w:eastAsia="仿宋_GB2312" w:cs="仿宋_GB2312" w:hint="eastAsia"/>
          <w:sz w:val="32"/>
          <w:szCs w:val="32"/>
        </w:rPr>
        <w:t>年</w:t>
      </w:r>
      <w:r>
        <w:rPr>
          <w:rFonts w:ascii="仿宋_GB2312" w:eastAsia="仿宋_GB2312" w:cs="仿宋_GB2312"/>
          <w:sz w:val="32"/>
          <w:szCs w:val="32"/>
        </w:rPr>
        <w:t>9</w:t>
      </w:r>
      <w:r w:rsidRPr="00016A10">
        <w:rPr>
          <w:rFonts w:ascii="仿宋_GB2312" w:eastAsia="仿宋_GB2312" w:cs="仿宋_GB2312" w:hint="eastAsia"/>
          <w:sz w:val="32"/>
          <w:szCs w:val="32"/>
        </w:rPr>
        <w:t>月</w:t>
      </w:r>
      <w:r>
        <w:rPr>
          <w:rFonts w:ascii="仿宋_GB2312" w:eastAsia="仿宋_GB2312" w:cs="仿宋_GB2312"/>
          <w:sz w:val="32"/>
          <w:szCs w:val="32"/>
        </w:rPr>
        <w:t>15</w:t>
      </w:r>
      <w:r w:rsidRPr="00016A10">
        <w:rPr>
          <w:rFonts w:ascii="仿宋_GB2312" w:eastAsia="仿宋_GB2312" w:cs="仿宋_GB2312" w:hint="eastAsia"/>
          <w:sz w:val="32"/>
          <w:szCs w:val="32"/>
        </w:rPr>
        <w:t>日起开工缴纳的专项基金返还执行本办法。</w:t>
      </w:r>
      <w:r>
        <w:rPr>
          <w:rFonts w:ascii="仿宋_GB2312" w:eastAsia="仿宋_GB2312" w:cs="仿宋_GB2312"/>
          <w:sz w:val="32"/>
          <w:szCs w:val="32"/>
        </w:rPr>
        <w:t>2014</w:t>
      </w:r>
      <w:r>
        <w:rPr>
          <w:rFonts w:ascii="仿宋_GB2312" w:eastAsia="仿宋_GB2312" w:cs="仿宋_GB2312" w:hint="eastAsia"/>
          <w:sz w:val="32"/>
          <w:szCs w:val="32"/>
        </w:rPr>
        <w:t>年</w:t>
      </w:r>
      <w:r>
        <w:rPr>
          <w:rFonts w:ascii="仿宋_GB2312" w:eastAsia="仿宋_GB2312" w:cs="仿宋_GB2312"/>
          <w:sz w:val="32"/>
          <w:szCs w:val="32"/>
        </w:rPr>
        <w:t>9</w:t>
      </w:r>
      <w:r>
        <w:rPr>
          <w:rFonts w:ascii="仿宋_GB2312" w:eastAsia="仿宋_GB2312" w:cs="仿宋_GB2312" w:hint="eastAsia"/>
          <w:sz w:val="32"/>
          <w:szCs w:val="32"/>
        </w:rPr>
        <w:t>月</w:t>
      </w:r>
      <w:r>
        <w:rPr>
          <w:rFonts w:ascii="仿宋_GB2312" w:eastAsia="仿宋_GB2312" w:cs="仿宋_GB2312"/>
          <w:sz w:val="32"/>
          <w:szCs w:val="32"/>
        </w:rPr>
        <w:t>15</w:t>
      </w:r>
      <w:r>
        <w:rPr>
          <w:rFonts w:ascii="仿宋_GB2312" w:eastAsia="仿宋_GB2312" w:cs="仿宋_GB2312" w:hint="eastAsia"/>
          <w:sz w:val="32"/>
          <w:szCs w:val="32"/>
        </w:rPr>
        <w:t>日前开工缴纳的专项基金返还，仍按自治区建设厅、财政厅《宁夏回族自治区新型墙体材料专项基金返还管理办法》（宁建（办）字</w:t>
      </w:r>
      <w:r>
        <w:rPr>
          <w:rFonts w:eastAsia="仿宋_GB2312"/>
          <w:sz w:val="32"/>
          <w:szCs w:val="32"/>
        </w:rPr>
        <w:t>[2008]117</w:t>
      </w:r>
      <w:r>
        <w:rPr>
          <w:rFonts w:eastAsia="仿宋_GB2312" w:cs="仿宋_GB2312" w:hint="eastAsia"/>
          <w:sz w:val="32"/>
          <w:szCs w:val="32"/>
        </w:rPr>
        <w:t>号）执行。</w:t>
      </w:r>
    </w:p>
    <w:p w:rsidR="00F018A7" w:rsidRDefault="00F018A7" w:rsidP="00FC7FC4">
      <w:pPr>
        <w:spacing w:line="540" w:lineRule="exact"/>
        <w:ind w:firstLine="570"/>
        <w:rPr>
          <w:rFonts w:ascii="仿宋_GB2312" w:eastAsia="仿宋_GB2312"/>
          <w:sz w:val="32"/>
          <w:szCs w:val="32"/>
        </w:rPr>
      </w:pPr>
      <w:r w:rsidRPr="004B005F">
        <w:rPr>
          <w:rFonts w:ascii="仿宋_GB2312" w:eastAsia="仿宋_GB2312" w:cs="仿宋_GB2312" w:hint="eastAsia"/>
          <w:sz w:val="32"/>
          <w:szCs w:val="32"/>
        </w:rPr>
        <w:t>第</w:t>
      </w:r>
      <w:r>
        <w:rPr>
          <w:rFonts w:ascii="仿宋_GB2312" w:eastAsia="仿宋_GB2312" w:cs="仿宋_GB2312" w:hint="eastAsia"/>
          <w:sz w:val="32"/>
          <w:szCs w:val="32"/>
        </w:rPr>
        <w:t>八条</w:t>
      </w:r>
      <w:r>
        <w:rPr>
          <w:rFonts w:ascii="仿宋_GB2312" w:eastAsia="仿宋_GB2312" w:cs="仿宋_GB2312"/>
          <w:sz w:val="32"/>
          <w:szCs w:val="32"/>
        </w:rPr>
        <w:t xml:space="preserve"> </w:t>
      </w:r>
      <w:r w:rsidRPr="004B005F">
        <w:rPr>
          <w:rFonts w:ascii="仿宋_GB2312" w:eastAsia="仿宋_GB2312" w:cs="仿宋_GB2312" w:hint="eastAsia"/>
          <w:sz w:val="32"/>
          <w:szCs w:val="32"/>
        </w:rPr>
        <w:t>本办法由自治区</w:t>
      </w:r>
      <w:r>
        <w:rPr>
          <w:rFonts w:ascii="仿宋_GB2312" w:eastAsia="仿宋_GB2312" w:cs="仿宋_GB2312" w:hint="eastAsia"/>
          <w:sz w:val="32"/>
          <w:szCs w:val="32"/>
        </w:rPr>
        <w:t>住房和城乡建设厅</w:t>
      </w:r>
      <w:r w:rsidRPr="004B005F">
        <w:rPr>
          <w:rFonts w:ascii="仿宋_GB2312" w:eastAsia="仿宋_GB2312" w:cs="仿宋_GB2312" w:hint="eastAsia"/>
          <w:sz w:val="32"/>
          <w:szCs w:val="32"/>
        </w:rPr>
        <w:t>、自治区财政厅负责解释。</w:t>
      </w:r>
    </w:p>
    <w:p w:rsidR="00F018A7" w:rsidRPr="004B005F" w:rsidRDefault="00F018A7" w:rsidP="00FC7FC4">
      <w:pPr>
        <w:spacing w:line="540" w:lineRule="exact"/>
        <w:ind w:firstLine="570"/>
        <w:rPr>
          <w:rFonts w:ascii="仿宋_GB2312" w:eastAsia="仿宋_GB2312"/>
          <w:sz w:val="32"/>
          <w:szCs w:val="32"/>
        </w:rPr>
      </w:pPr>
    </w:p>
    <w:p w:rsidR="00F018A7" w:rsidRPr="00C639D3" w:rsidRDefault="00F018A7" w:rsidP="00FC7FC4">
      <w:pPr>
        <w:spacing w:line="540" w:lineRule="exact"/>
        <w:ind w:firstLineChars="250" w:firstLine="31680"/>
        <w:rPr>
          <w:rFonts w:ascii="仿宋_GB2312" w:eastAsia="仿宋_GB2312"/>
          <w:sz w:val="32"/>
          <w:szCs w:val="32"/>
        </w:rPr>
      </w:pPr>
      <w:r w:rsidRPr="00C639D3">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r w:rsidRPr="00084647">
        <w:rPr>
          <w:rFonts w:ascii="仿宋_GB2312" w:eastAsia="仿宋_GB2312" w:cs="仿宋_GB2312" w:hint="eastAsia"/>
          <w:sz w:val="32"/>
          <w:szCs w:val="32"/>
        </w:rPr>
        <w:t>新型墙体材料目录</w:t>
      </w:r>
    </w:p>
    <w:p w:rsidR="00F018A7" w:rsidRDefault="00F018A7" w:rsidP="00FC7FC4">
      <w:pPr>
        <w:spacing w:line="540" w:lineRule="exact"/>
        <w:ind w:firstLineChars="500" w:firstLine="3168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w:t>
      </w:r>
      <w:r w:rsidRPr="00084647">
        <w:rPr>
          <w:rFonts w:ascii="仿宋_GB2312" w:eastAsia="仿宋_GB2312" w:cs="仿宋_GB2312" w:hint="eastAsia"/>
          <w:sz w:val="32"/>
          <w:szCs w:val="32"/>
        </w:rPr>
        <w:t>建设工程使用墙体材料核验情况表</w:t>
      </w:r>
    </w:p>
    <w:p w:rsidR="00F018A7" w:rsidRPr="00084647" w:rsidRDefault="00F018A7" w:rsidP="00FC7FC4">
      <w:pPr>
        <w:spacing w:line="540" w:lineRule="exact"/>
        <w:ind w:firstLineChars="500" w:firstLine="3168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w:t>
      </w:r>
      <w:r w:rsidRPr="00084647">
        <w:rPr>
          <w:rFonts w:ascii="仿宋_GB2312" w:eastAsia="仿宋_GB2312" w:cs="仿宋_GB2312" w:hint="eastAsia"/>
          <w:sz w:val="32"/>
          <w:szCs w:val="32"/>
        </w:rPr>
        <w:t>新型墙</w:t>
      </w:r>
      <w:r>
        <w:rPr>
          <w:rFonts w:ascii="仿宋_GB2312" w:eastAsia="仿宋_GB2312" w:cs="仿宋_GB2312" w:hint="eastAsia"/>
          <w:sz w:val="32"/>
          <w:szCs w:val="32"/>
        </w:rPr>
        <w:t>体</w:t>
      </w:r>
      <w:r w:rsidRPr="00084647">
        <w:rPr>
          <w:rFonts w:ascii="仿宋_GB2312" w:eastAsia="仿宋_GB2312" w:cs="仿宋_GB2312" w:hint="eastAsia"/>
          <w:sz w:val="32"/>
          <w:szCs w:val="32"/>
        </w:rPr>
        <w:t>材</w:t>
      </w:r>
      <w:r>
        <w:rPr>
          <w:rFonts w:ascii="仿宋_GB2312" w:eastAsia="仿宋_GB2312" w:cs="仿宋_GB2312" w:hint="eastAsia"/>
          <w:sz w:val="32"/>
          <w:szCs w:val="32"/>
        </w:rPr>
        <w:t>料</w:t>
      </w:r>
      <w:r w:rsidRPr="00084647">
        <w:rPr>
          <w:rFonts w:ascii="仿宋_GB2312" w:eastAsia="仿宋_GB2312" w:cs="仿宋_GB2312" w:hint="eastAsia"/>
          <w:sz w:val="32"/>
          <w:szCs w:val="32"/>
        </w:rPr>
        <w:t>专项基金返还申请表</w:t>
      </w:r>
    </w:p>
    <w:p w:rsidR="00F018A7" w:rsidRPr="00EE03DF" w:rsidRDefault="00F018A7" w:rsidP="00A41185">
      <w:pPr>
        <w:spacing w:line="560" w:lineRule="exact"/>
        <w:rPr>
          <w:rFonts w:ascii="仿宋_GB2312" w:eastAsia="仿宋_GB2312"/>
          <w:sz w:val="32"/>
          <w:szCs w:val="32"/>
        </w:rPr>
      </w:pPr>
    </w:p>
    <w:p w:rsidR="00F018A7" w:rsidRPr="00FC7FC4" w:rsidRDefault="00F018A7" w:rsidP="00FC7FC4">
      <w:pPr>
        <w:spacing w:line="500" w:lineRule="exact"/>
        <w:rPr>
          <w:rFonts w:ascii="仿宋_GB2312" w:eastAsia="仿宋_GB2312"/>
          <w:sz w:val="32"/>
          <w:szCs w:val="32"/>
        </w:rPr>
      </w:pPr>
      <w:r w:rsidRPr="00FC7FC4">
        <w:rPr>
          <w:rFonts w:ascii="仿宋_GB2312" w:eastAsia="仿宋_GB2312" w:cs="仿宋_GB2312" w:hint="eastAsia"/>
          <w:sz w:val="32"/>
          <w:szCs w:val="32"/>
        </w:rPr>
        <w:t>附件</w:t>
      </w:r>
      <w:r w:rsidRPr="00FC7FC4">
        <w:rPr>
          <w:rFonts w:ascii="仿宋_GB2312" w:eastAsia="仿宋_GB2312" w:cs="仿宋_GB2312"/>
          <w:sz w:val="32"/>
          <w:szCs w:val="32"/>
        </w:rPr>
        <w:t>1</w:t>
      </w:r>
      <w:r>
        <w:rPr>
          <w:rFonts w:ascii="仿宋_GB2312" w:eastAsia="仿宋_GB2312" w:cs="仿宋_GB2312" w:hint="eastAsia"/>
          <w:sz w:val="32"/>
          <w:szCs w:val="32"/>
        </w:rPr>
        <w:t>：</w:t>
      </w:r>
    </w:p>
    <w:p w:rsidR="00F018A7" w:rsidRPr="00FC7FC4" w:rsidRDefault="00F018A7" w:rsidP="00FC7FC4">
      <w:pPr>
        <w:spacing w:line="500" w:lineRule="exact"/>
        <w:jc w:val="center"/>
        <w:rPr>
          <w:rFonts w:ascii="方正小标宋_GBK" w:eastAsia="方正小标宋_GBK"/>
          <w:sz w:val="36"/>
          <w:szCs w:val="36"/>
        </w:rPr>
      </w:pPr>
      <w:r w:rsidRPr="00FC7FC4">
        <w:rPr>
          <w:rFonts w:ascii="方正小标宋_GBK" w:eastAsia="方正小标宋_GBK" w:cs="方正小标宋_GBK" w:hint="eastAsia"/>
          <w:sz w:val="36"/>
          <w:szCs w:val="36"/>
        </w:rPr>
        <w:t>新型墙体材料目录</w:t>
      </w:r>
    </w:p>
    <w:p w:rsidR="00F018A7" w:rsidRDefault="00F018A7" w:rsidP="00FC7FC4">
      <w:pPr>
        <w:spacing w:line="500" w:lineRule="exact"/>
        <w:jc w:val="center"/>
        <w:rPr>
          <w:b/>
          <w:bCs/>
          <w:sz w:val="30"/>
          <w:szCs w:val="30"/>
        </w:rPr>
      </w:pPr>
    </w:p>
    <w:p w:rsidR="00F018A7" w:rsidRPr="00FC7FC4" w:rsidRDefault="00F018A7" w:rsidP="00FC7FC4">
      <w:pPr>
        <w:spacing w:line="500" w:lineRule="exact"/>
        <w:jc w:val="center"/>
        <w:rPr>
          <w:rFonts w:ascii="黑体" w:eastAsia="黑体"/>
          <w:sz w:val="32"/>
          <w:szCs w:val="32"/>
        </w:rPr>
      </w:pPr>
      <w:r w:rsidRPr="00FC7FC4">
        <w:rPr>
          <w:rFonts w:ascii="黑体" w:eastAsia="黑体" w:cs="黑体" w:hint="eastAsia"/>
          <w:sz w:val="32"/>
          <w:szCs w:val="32"/>
        </w:rPr>
        <w:t>鼓励发展类（推广应用类）</w:t>
      </w:r>
    </w:p>
    <w:p w:rsidR="00F018A7" w:rsidRPr="008B30D9" w:rsidRDefault="00F018A7" w:rsidP="00FC7FC4">
      <w:pPr>
        <w:spacing w:line="500" w:lineRule="exact"/>
        <w:ind w:firstLineChars="200" w:firstLine="31680"/>
        <w:rPr>
          <w:sz w:val="28"/>
          <w:szCs w:val="28"/>
        </w:rPr>
      </w:pPr>
      <w:r>
        <w:rPr>
          <w:rFonts w:cs="宋体" w:hint="eastAsia"/>
          <w:sz w:val="28"/>
          <w:szCs w:val="28"/>
        </w:rPr>
        <w:t>一、</w:t>
      </w:r>
      <w:r w:rsidRPr="008B30D9">
        <w:rPr>
          <w:rFonts w:cs="宋体" w:hint="eastAsia"/>
          <w:sz w:val="28"/>
          <w:szCs w:val="28"/>
        </w:rPr>
        <w:t>砖类</w:t>
      </w:r>
    </w:p>
    <w:p w:rsidR="00F018A7" w:rsidRDefault="00F018A7" w:rsidP="00FC7FC4">
      <w:pPr>
        <w:spacing w:line="500" w:lineRule="exact"/>
        <w:ind w:firstLineChars="200" w:firstLine="31680"/>
        <w:rPr>
          <w:sz w:val="28"/>
          <w:szCs w:val="28"/>
        </w:rPr>
      </w:pPr>
      <w:r>
        <w:rPr>
          <w:rFonts w:cs="宋体" w:hint="eastAsia"/>
          <w:sz w:val="28"/>
          <w:szCs w:val="28"/>
        </w:rPr>
        <w:t>（一）非粘土烧结复合保温砖（符合</w:t>
      </w:r>
      <w:r>
        <w:rPr>
          <w:sz w:val="28"/>
          <w:szCs w:val="28"/>
        </w:rPr>
        <w:t>GB/T 29060</w:t>
      </w:r>
      <w:r>
        <w:rPr>
          <w:rFonts w:cs="宋体" w:hint="eastAsia"/>
          <w:sz w:val="28"/>
          <w:szCs w:val="28"/>
        </w:rPr>
        <w:t>《复合保温砖和复合保温砌块》</w:t>
      </w:r>
    </w:p>
    <w:p w:rsidR="00F018A7" w:rsidRDefault="00F018A7" w:rsidP="00FC7FC4">
      <w:pPr>
        <w:spacing w:line="500" w:lineRule="exact"/>
        <w:ind w:firstLineChars="200" w:firstLine="31680"/>
        <w:rPr>
          <w:sz w:val="28"/>
          <w:szCs w:val="28"/>
        </w:rPr>
      </w:pPr>
      <w:r>
        <w:rPr>
          <w:rFonts w:cs="宋体" w:hint="eastAsia"/>
          <w:sz w:val="28"/>
          <w:szCs w:val="28"/>
        </w:rPr>
        <w:t>（二）</w:t>
      </w:r>
      <w:r w:rsidRPr="008B30D9">
        <w:rPr>
          <w:rFonts w:cs="宋体" w:hint="eastAsia"/>
          <w:sz w:val="28"/>
          <w:szCs w:val="28"/>
        </w:rPr>
        <w:t>非粘土烧结保温砖（符合</w:t>
      </w:r>
      <w:r w:rsidRPr="008B30D9">
        <w:rPr>
          <w:sz w:val="28"/>
          <w:szCs w:val="28"/>
        </w:rPr>
        <w:t>GB26538</w:t>
      </w:r>
      <w:r w:rsidRPr="008B30D9">
        <w:rPr>
          <w:rFonts w:cs="宋体" w:hint="eastAsia"/>
          <w:sz w:val="28"/>
          <w:szCs w:val="28"/>
        </w:rPr>
        <w:t>《烧结保温砖和保温砌</w:t>
      </w:r>
    </w:p>
    <w:p w:rsidR="00F018A7" w:rsidRPr="008B30D9" w:rsidRDefault="00F018A7" w:rsidP="00FC7FC4">
      <w:pPr>
        <w:spacing w:line="500" w:lineRule="exact"/>
        <w:ind w:firstLineChars="200" w:firstLine="31680"/>
        <w:rPr>
          <w:sz w:val="28"/>
          <w:szCs w:val="28"/>
        </w:rPr>
      </w:pPr>
      <w:r w:rsidRPr="008B30D9">
        <w:rPr>
          <w:rFonts w:cs="宋体" w:hint="eastAsia"/>
          <w:sz w:val="28"/>
          <w:szCs w:val="28"/>
        </w:rPr>
        <w:t>块》技术要求）。</w:t>
      </w:r>
    </w:p>
    <w:p w:rsidR="00F018A7" w:rsidRDefault="00F018A7" w:rsidP="00FC7FC4">
      <w:pPr>
        <w:spacing w:line="500" w:lineRule="exact"/>
        <w:ind w:firstLineChars="200" w:firstLine="31680"/>
        <w:rPr>
          <w:sz w:val="28"/>
          <w:szCs w:val="28"/>
        </w:rPr>
      </w:pPr>
      <w:r>
        <w:rPr>
          <w:rFonts w:cs="宋体" w:hint="eastAsia"/>
          <w:sz w:val="28"/>
          <w:szCs w:val="28"/>
        </w:rPr>
        <w:t>（三）</w:t>
      </w:r>
      <w:r w:rsidRPr="008B30D9">
        <w:rPr>
          <w:rFonts w:cs="宋体" w:hint="eastAsia"/>
          <w:sz w:val="28"/>
          <w:szCs w:val="28"/>
        </w:rPr>
        <w:t>非粘土烧结多孔砖（符合</w:t>
      </w:r>
      <w:r w:rsidRPr="008B30D9">
        <w:rPr>
          <w:sz w:val="28"/>
          <w:szCs w:val="28"/>
        </w:rPr>
        <w:t>GB13544</w:t>
      </w:r>
      <w:r w:rsidRPr="008B30D9">
        <w:rPr>
          <w:rFonts w:cs="宋体" w:hint="eastAsia"/>
          <w:sz w:val="28"/>
          <w:szCs w:val="28"/>
        </w:rPr>
        <w:t>《烧结多孔砖和多孔砌</w:t>
      </w:r>
    </w:p>
    <w:p w:rsidR="00F018A7" w:rsidRPr="008B30D9" w:rsidRDefault="00F018A7" w:rsidP="00FC7FC4">
      <w:pPr>
        <w:spacing w:line="500" w:lineRule="exact"/>
        <w:ind w:firstLineChars="200" w:firstLine="31680"/>
        <w:rPr>
          <w:sz w:val="28"/>
          <w:szCs w:val="28"/>
        </w:rPr>
      </w:pPr>
      <w:r w:rsidRPr="008B30D9">
        <w:rPr>
          <w:rFonts w:cs="宋体" w:hint="eastAsia"/>
          <w:sz w:val="28"/>
          <w:szCs w:val="28"/>
        </w:rPr>
        <w:t>块》技术要求）和非粘土烧结空心砖（符合</w:t>
      </w:r>
      <w:r w:rsidRPr="008B30D9">
        <w:rPr>
          <w:sz w:val="28"/>
          <w:szCs w:val="28"/>
        </w:rPr>
        <w:t>GB13545</w:t>
      </w:r>
      <w:r w:rsidRPr="008B30D9">
        <w:rPr>
          <w:rFonts w:cs="宋体" w:hint="eastAsia"/>
          <w:sz w:val="28"/>
          <w:szCs w:val="28"/>
        </w:rPr>
        <w:t>《烧结空心砖和空心砌块》技术要求）。</w:t>
      </w:r>
    </w:p>
    <w:p w:rsidR="00F018A7" w:rsidRDefault="00F018A7" w:rsidP="00FC7FC4">
      <w:pPr>
        <w:spacing w:line="500" w:lineRule="exact"/>
        <w:ind w:firstLineChars="200" w:firstLine="31680"/>
        <w:rPr>
          <w:sz w:val="28"/>
          <w:szCs w:val="28"/>
        </w:rPr>
      </w:pPr>
      <w:r>
        <w:rPr>
          <w:rFonts w:cs="宋体" w:hint="eastAsia"/>
          <w:sz w:val="28"/>
          <w:szCs w:val="28"/>
        </w:rPr>
        <w:t>（四）</w:t>
      </w:r>
      <w:r w:rsidRPr="008B30D9">
        <w:rPr>
          <w:rFonts w:cs="宋体" w:hint="eastAsia"/>
          <w:sz w:val="28"/>
          <w:szCs w:val="28"/>
        </w:rPr>
        <w:t>蒸压粉煤灰多孔砖（符合</w:t>
      </w:r>
      <w:r w:rsidRPr="008B30D9">
        <w:rPr>
          <w:sz w:val="28"/>
          <w:szCs w:val="28"/>
        </w:rPr>
        <w:t>GB26541</w:t>
      </w:r>
      <w:r w:rsidRPr="008B30D9">
        <w:rPr>
          <w:rFonts w:cs="宋体" w:hint="eastAsia"/>
          <w:sz w:val="28"/>
          <w:szCs w:val="28"/>
        </w:rPr>
        <w:t>《蒸压粉煤灰多孔砖》</w:t>
      </w:r>
    </w:p>
    <w:p w:rsidR="00F018A7" w:rsidRDefault="00F018A7" w:rsidP="00FC7FC4">
      <w:pPr>
        <w:spacing w:line="500" w:lineRule="exact"/>
        <w:ind w:firstLineChars="200" w:firstLine="31680"/>
        <w:rPr>
          <w:sz w:val="28"/>
          <w:szCs w:val="28"/>
        </w:rPr>
      </w:pPr>
      <w:r w:rsidRPr="008B30D9">
        <w:rPr>
          <w:rFonts w:cs="宋体" w:hint="eastAsia"/>
          <w:sz w:val="28"/>
          <w:szCs w:val="28"/>
        </w:rPr>
        <w:t>技术要求）。</w:t>
      </w:r>
    </w:p>
    <w:p w:rsidR="00F018A7" w:rsidRDefault="00F018A7" w:rsidP="00FC7FC4">
      <w:pPr>
        <w:spacing w:line="500" w:lineRule="exact"/>
        <w:ind w:firstLineChars="200" w:firstLine="31680"/>
        <w:rPr>
          <w:rFonts w:ascii="宋体"/>
          <w:sz w:val="28"/>
          <w:szCs w:val="28"/>
        </w:rPr>
      </w:pPr>
      <w:r>
        <w:rPr>
          <w:rFonts w:cs="宋体" w:hint="eastAsia"/>
          <w:sz w:val="28"/>
          <w:szCs w:val="28"/>
        </w:rPr>
        <w:t>（五）蒸压粉煤灰砖</w:t>
      </w:r>
      <w:r>
        <w:rPr>
          <w:sz w:val="28"/>
          <w:szCs w:val="28"/>
        </w:rPr>
        <w:t xml:space="preserve"> </w:t>
      </w:r>
      <w:r>
        <w:rPr>
          <w:rFonts w:cs="宋体" w:hint="eastAsia"/>
          <w:sz w:val="28"/>
          <w:szCs w:val="28"/>
        </w:rPr>
        <w:t>（符合</w:t>
      </w:r>
      <w:r w:rsidRPr="00987A64">
        <w:rPr>
          <w:sz w:val="28"/>
          <w:szCs w:val="28"/>
        </w:rPr>
        <w:t>JC239</w:t>
      </w:r>
      <w:r w:rsidRPr="00987A64">
        <w:rPr>
          <w:rFonts w:ascii="宋体" w:hAnsi="宋体" w:cs="宋体" w:hint="eastAsia"/>
          <w:sz w:val="28"/>
          <w:szCs w:val="28"/>
        </w:rPr>
        <w:t>《粉煤灰砖》技术要求）</w:t>
      </w:r>
    </w:p>
    <w:p w:rsidR="00F018A7" w:rsidRPr="00D043B3" w:rsidRDefault="00F018A7" w:rsidP="00FC7FC4">
      <w:pPr>
        <w:spacing w:line="500" w:lineRule="exact"/>
        <w:ind w:firstLineChars="200" w:firstLine="31680"/>
        <w:rPr>
          <w:rFonts w:ascii="宋体"/>
          <w:sz w:val="28"/>
          <w:szCs w:val="28"/>
        </w:rPr>
      </w:pPr>
      <w:r>
        <w:rPr>
          <w:rFonts w:ascii="宋体" w:hAnsi="宋体" w:cs="宋体" w:hint="eastAsia"/>
          <w:sz w:val="28"/>
          <w:szCs w:val="28"/>
        </w:rPr>
        <w:t>（注：非粘土是指粉煤灰、煤矸石、尾矿、建筑废物、工业副产石膏、江河湖海淤泥等固体废物。）</w:t>
      </w:r>
    </w:p>
    <w:p w:rsidR="00F018A7" w:rsidRPr="008B30D9" w:rsidRDefault="00F018A7" w:rsidP="00FC7FC4">
      <w:pPr>
        <w:spacing w:line="500" w:lineRule="exact"/>
        <w:ind w:firstLineChars="200" w:firstLine="31680"/>
        <w:rPr>
          <w:sz w:val="28"/>
          <w:szCs w:val="28"/>
        </w:rPr>
      </w:pPr>
      <w:r>
        <w:rPr>
          <w:rFonts w:cs="宋体" w:hint="eastAsia"/>
          <w:sz w:val="28"/>
          <w:szCs w:val="28"/>
        </w:rPr>
        <w:t>二、</w:t>
      </w:r>
      <w:r w:rsidRPr="008B30D9">
        <w:rPr>
          <w:rFonts w:cs="宋体" w:hint="eastAsia"/>
          <w:sz w:val="28"/>
          <w:szCs w:val="28"/>
        </w:rPr>
        <w:t>砌块类</w:t>
      </w:r>
    </w:p>
    <w:p w:rsidR="00F018A7" w:rsidRDefault="00F018A7" w:rsidP="00FC7FC4">
      <w:pPr>
        <w:spacing w:line="500" w:lineRule="exact"/>
        <w:ind w:firstLineChars="200" w:firstLine="31680"/>
        <w:rPr>
          <w:sz w:val="28"/>
          <w:szCs w:val="28"/>
        </w:rPr>
      </w:pPr>
      <w:r>
        <w:rPr>
          <w:rFonts w:cs="宋体" w:hint="eastAsia"/>
          <w:sz w:val="28"/>
          <w:szCs w:val="28"/>
        </w:rPr>
        <w:t>（一）非粘土烧结复合保温砌块（符合</w:t>
      </w:r>
      <w:r>
        <w:rPr>
          <w:sz w:val="28"/>
          <w:szCs w:val="28"/>
        </w:rPr>
        <w:t>GB/T 29060</w:t>
      </w:r>
      <w:r>
        <w:rPr>
          <w:rFonts w:cs="宋体" w:hint="eastAsia"/>
          <w:sz w:val="28"/>
          <w:szCs w:val="28"/>
        </w:rPr>
        <w:t>《复合保温砖和复合保温砌块》</w:t>
      </w:r>
    </w:p>
    <w:p w:rsidR="00F018A7" w:rsidRPr="008B30D9" w:rsidRDefault="00F018A7" w:rsidP="00FC7FC4">
      <w:pPr>
        <w:spacing w:line="500" w:lineRule="exact"/>
        <w:ind w:firstLineChars="200" w:firstLine="31680"/>
        <w:rPr>
          <w:sz w:val="28"/>
          <w:szCs w:val="28"/>
        </w:rPr>
      </w:pPr>
      <w:r>
        <w:rPr>
          <w:rFonts w:cs="宋体" w:hint="eastAsia"/>
          <w:sz w:val="28"/>
          <w:szCs w:val="28"/>
        </w:rPr>
        <w:t>（二）</w:t>
      </w:r>
      <w:r w:rsidRPr="008B30D9">
        <w:rPr>
          <w:rFonts w:cs="宋体" w:hint="eastAsia"/>
          <w:sz w:val="28"/>
          <w:szCs w:val="28"/>
        </w:rPr>
        <w:t>非粘土烧结保温砌块（符合</w:t>
      </w:r>
      <w:r w:rsidRPr="008B30D9">
        <w:rPr>
          <w:sz w:val="28"/>
          <w:szCs w:val="28"/>
        </w:rPr>
        <w:t>GB26538</w:t>
      </w:r>
      <w:r w:rsidRPr="008B30D9">
        <w:rPr>
          <w:rFonts w:cs="宋体" w:hint="eastAsia"/>
          <w:sz w:val="28"/>
          <w:szCs w:val="28"/>
        </w:rPr>
        <w:t>《烧结保温砖和保温砌块》技术要求）。</w:t>
      </w:r>
    </w:p>
    <w:p w:rsidR="00F018A7" w:rsidRDefault="00F018A7" w:rsidP="00FC7FC4">
      <w:pPr>
        <w:spacing w:line="500" w:lineRule="exact"/>
        <w:ind w:firstLineChars="200" w:firstLine="31680"/>
        <w:rPr>
          <w:sz w:val="28"/>
          <w:szCs w:val="28"/>
        </w:rPr>
      </w:pPr>
      <w:r>
        <w:rPr>
          <w:rFonts w:cs="宋体" w:hint="eastAsia"/>
          <w:sz w:val="28"/>
          <w:szCs w:val="28"/>
        </w:rPr>
        <w:t>（三）</w:t>
      </w:r>
      <w:r w:rsidRPr="008B30D9">
        <w:rPr>
          <w:rFonts w:cs="宋体" w:hint="eastAsia"/>
          <w:sz w:val="28"/>
          <w:szCs w:val="28"/>
        </w:rPr>
        <w:t>非粘土烧结多孔砌块（符合</w:t>
      </w:r>
      <w:r w:rsidRPr="008B30D9">
        <w:rPr>
          <w:sz w:val="28"/>
          <w:szCs w:val="28"/>
        </w:rPr>
        <w:t>GB13544</w:t>
      </w:r>
      <w:r w:rsidRPr="008B30D9">
        <w:rPr>
          <w:rFonts w:cs="宋体" w:hint="eastAsia"/>
          <w:sz w:val="28"/>
          <w:szCs w:val="28"/>
        </w:rPr>
        <w:t>《烧结多孔砖和多孔</w:t>
      </w:r>
    </w:p>
    <w:p w:rsidR="00F018A7" w:rsidRPr="008B30D9" w:rsidRDefault="00F018A7" w:rsidP="00FC7FC4">
      <w:pPr>
        <w:spacing w:line="500" w:lineRule="exact"/>
        <w:ind w:firstLineChars="200" w:firstLine="31680"/>
        <w:rPr>
          <w:sz w:val="28"/>
          <w:szCs w:val="28"/>
        </w:rPr>
      </w:pPr>
      <w:r w:rsidRPr="008B30D9">
        <w:rPr>
          <w:rFonts w:cs="宋体" w:hint="eastAsia"/>
          <w:sz w:val="28"/>
          <w:szCs w:val="28"/>
        </w:rPr>
        <w:t>砌块》技术要求）和非粘土烧结空心砌块（符合</w:t>
      </w:r>
      <w:r w:rsidRPr="008B30D9">
        <w:rPr>
          <w:sz w:val="28"/>
          <w:szCs w:val="28"/>
        </w:rPr>
        <w:t>GB13545</w:t>
      </w:r>
      <w:r w:rsidRPr="008B30D9">
        <w:rPr>
          <w:rFonts w:cs="宋体" w:hint="eastAsia"/>
          <w:sz w:val="28"/>
          <w:szCs w:val="28"/>
        </w:rPr>
        <w:t>《烧结空心砖和空心砌块》技术要求）。</w:t>
      </w:r>
    </w:p>
    <w:p w:rsidR="00F018A7" w:rsidRPr="008B30D9" w:rsidRDefault="00F018A7" w:rsidP="00FC7FC4">
      <w:pPr>
        <w:spacing w:line="500" w:lineRule="exact"/>
        <w:ind w:firstLineChars="200" w:firstLine="31680"/>
        <w:rPr>
          <w:sz w:val="28"/>
          <w:szCs w:val="28"/>
        </w:rPr>
      </w:pPr>
      <w:r>
        <w:rPr>
          <w:rFonts w:cs="宋体" w:hint="eastAsia"/>
          <w:sz w:val="28"/>
          <w:szCs w:val="28"/>
        </w:rPr>
        <w:t>（四）蒸压加气混凝</w:t>
      </w:r>
      <w:r w:rsidRPr="008B30D9">
        <w:rPr>
          <w:rFonts w:cs="宋体" w:hint="eastAsia"/>
          <w:sz w:val="28"/>
          <w:szCs w:val="28"/>
        </w:rPr>
        <w:t>土砌块（符合</w:t>
      </w:r>
      <w:r w:rsidRPr="008B30D9">
        <w:rPr>
          <w:sz w:val="28"/>
          <w:szCs w:val="28"/>
        </w:rPr>
        <w:t>GB11968</w:t>
      </w:r>
      <w:r>
        <w:rPr>
          <w:rFonts w:cs="宋体" w:hint="eastAsia"/>
          <w:sz w:val="28"/>
          <w:szCs w:val="28"/>
        </w:rPr>
        <w:t>《蒸压加气混凝</w:t>
      </w:r>
      <w:r w:rsidRPr="008B30D9">
        <w:rPr>
          <w:rFonts w:cs="宋体" w:hint="eastAsia"/>
          <w:sz w:val="28"/>
          <w:szCs w:val="28"/>
        </w:rPr>
        <w:t>土砌块》技术要求）。</w:t>
      </w:r>
    </w:p>
    <w:p w:rsidR="00F018A7" w:rsidRPr="008B30D9" w:rsidRDefault="00F018A7" w:rsidP="00FC7FC4">
      <w:pPr>
        <w:spacing w:line="500" w:lineRule="exact"/>
        <w:ind w:firstLineChars="200" w:firstLine="31680"/>
        <w:rPr>
          <w:sz w:val="28"/>
          <w:szCs w:val="28"/>
        </w:rPr>
      </w:pPr>
      <w:r>
        <w:rPr>
          <w:rFonts w:cs="宋体" w:hint="eastAsia"/>
          <w:sz w:val="28"/>
          <w:szCs w:val="28"/>
        </w:rPr>
        <w:t>（五）</w:t>
      </w:r>
      <w:r w:rsidRPr="008B30D9">
        <w:rPr>
          <w:rFonts w:cs="宋体" w:hint="eastAsia"/>
          <w:sz w:val="28"/>
          <w:szCs w:val="28"/>
        </w:rPr>
        <w:t>石膏砌块（符合</w:t>
      </w:r>
      <w:r w:rsidRPr="008B30D9">
        <w:rPr>
          <w:sz w:val="28"/>
          <w:szCs w:val="28"/>
        </w:rPr>
        <w:t>JC/T698</w:t>
      </w:r>
      <w:r w:rsidRPr="008B30D9">
        <w:rPr>
          <w:rFonts w:cs="宋体" w:hint="eastAsia"/>
          <w:sz w:val="28"/>
          <w:szCs w:val="28"/>
        </w:rPr>
        <w:t>《石膏砌块》技术要求）。</w:t>
      </w:r>
    </w:p>
    <w:p w:rsidR="00F018A7" w:rsidRDefault="00F018A7" w:rsidP="00FC7FC4">
      <w:pPr>
        <w:spacing w:line="500" w:lineRule="exact"/>
        <w:ind w:firstLineChars="200" w:firstLine="31680"/>
        <w:rPr>
          <w:sz w:val="28"/>
          <w:szCs w:val="28"/>
        </w:rPr>
      </w:pPr>
      <w:r>
        <w:rPr>
          <w:rFonts w:cs="宋体" w:hint="eastAsia"/>
          <w:sz w:val="28"/>
          <w:szCs w:val="28"/>
        </w:rPr>
        <w:t>（六）粘土烧结多孔砌块（</w:t>
      </w:r>
      <w:r w:rsidRPr="008B30D9">
        <w:rPr>
          <w:rFonts w:cs="宋体" w:hint="eastAsia"/>
          <w:sz w:val="28"/>
          <w:szCs w:val="28"/>
        </w:rPr>
        <w:t>符合</w:t>
      </w:r>
      <w:r>
        <w:rPr>
          <w:sz w:val="28"/>
          <w:szCs w:val="28"/>
        </w:rPr>
        <w:t>GB13544</w:t>
      </w:r>
      <w:r w:rsidRPr="008B30D9">
        <w:rPr>
          <w:rFonts w:cs="宋体" w:hint="eastAsia"/>
          <w:sz w:val="28"/>
          <w:szCs w:val="28"/>
        </w:rPr>
        <w:t>《烧结多孔砖和多孔砌块》技术要求</w:t>
      </w:r>
      <w:r>
        <w:rPr>
          <w:rFonts w:cs="宋体" w:hint="eastAsia"/>
          <w:sz w:val="28"/>
          <w:szCs w:val="28"/>
        </w:rPr>
        <w:t>）和粘土烧结空心砌块（</w:t>
      </w:r>
      <w:r w:rsidRPr="008B30D9">
        <w:rPr>
          <w:rFonts w:cs="宋体" w:hint="eastAsia"/>
          <w:sz w:val="28"/>
          <w:szCs w:val="28"/>
        </w:rPr>
        <w:t>符合</w:t>
      </w:r>
      <w:r w:rsidRPr="008B30D9">
        <w:rPr>
          <w:sz w:val="28"/>
          <w:szCs w:val="28"/>
        </w:rPr>
        <w:t>GB13545</w:t>
      </w:r>
      <w:r>
        <w:rPr>
          <w:rFonts w:cs="宋体" w:hint="eastAsia"/>
          <w:sz w:val="28"/>
          <w:szCs w:val="28"/>
        </w:rPr>
        <w:t>《烧结空心砖和空心砌块》技术要）</w:t>
      </w:r>
      <w:r w:rsidRPr="008B30D9">
        <w:rPr>
          <w:rFonts w:cs="宋体" w:hint="eastAsia"/>
          <w:sz w:val="28"/>
          <w:szCs w:val="28"/>
        </w:rPr>
        <w:t>。</w:t>
      </w:r>
      <w:r>
        <w:rPr>
          <w:rFonts w:cs="宋体" w:hint="eastAsia"/>
          <w:sz w:val="28"/>
          <w:szCs w:val="28"/>
        </w:rPr>
        <w:t>（仅限固原市，彭阳县、隆德县、西吉县、泾源县、同心县、红寺堡区、海原县、盐池县）</w:t>
      </w:r>
    </w:p>
    <w:p w:rsidR="00F018A7" w:rsidRPr="008B30D9" w:rsidRDefault="00F018A7" w:rsidP="00FC7FC4">
      <w:pPr>
        <w:spacing w:line="500" w:lineRule="exact"/>
        <w:ind w:firstLineChars="200" w:firstLine="31680"/>
        <w:rPr>
          <w:sz w:val="28"/>
          <w:szCs w:val="28"/>
        </w:rPr>
      </w:pPr>
      <w:r>
        <w:rPr>
          <w:rFonts w:cs="宋体" w:hint="eastAsia"/>
          <w:sz w:val="28"/>
          <w:szCs w:val="28"/>
        </w:rPr>
        <w:t>三、</w:t>
      </w:r>
      <w:r w:rsidRPr="008B30D9">
        <w:rPr>
          <w:rFonts w:cs="宋体" w:hint="eastAsia"/>
          <w:sz w:val="28"/>
          <w:szCs w:val="28"/>
        </w:rPr>
        <w:t>墙板类</w:t>
      </w:r>
    </w:p>
    <w:p w:rsidR="00F018A7" w:rsidRPr="008B30D9" w:rsidRDefault="00F018A7" w:rsidP="00FC7FC4">
      <w:pPr>
        <w:spacing w:line="500" w:lineRule="exact"/>
        <w:ind w:firstLineChars="200" w:firstLine="31680"/>
        <w:rPr>
          <w:sz w:val="28"/>
          <w:szCs w:val="28"/>
        </w:rPr>
      </w:pPr>
      <w:r>
        <w:rPr>
          <w:rFonts w:cs="宋体" w:hint="eastAsia"/>
          <w:sz w:val="28"/>
          <w:szCs w:val="28"/>
        </w:rPr>
        <w:t>（一）蒸压加气混凝</w:t>
      </w:r>
      <w:r w:rsidRPr="008B30D9">
        <w:rPr>
          <w:rFonts w:cs="宋体" w:hint="eastAsia"/>
          <w:sz w:val="28"/>
          <w:szCs w:val="28"/>
        </w:rPr>
        <w:t>土板（符合</w:t>
      </w:r>
      <w:r w:rsidRPr="008B30D9">
        <w:rPr>
          <w:sz w:val="28"/>
          <w:szCs w:val="28"/>
        </w:rPr>
        <w:t>GB15762</w:t>
      </w:r>
      <w:r>
        <w:rPr>
          <w:rFonts w:cs="宋体" w:hint="eastAsia"/>
          <w:sz w:val="28"/>
          <w:szCs w:val="28"/>
        </w:rPr>
        <w:t>《蒸压加气混凝</w:t>
      </w:r>
      <w:r w:rsidRPr="008B30D9">
        <w:rPr>
          <w:rFonts w:cs="宋体" w:hint="eastAsia"/>
          <w:sz w:val="28"/>
          <w:szCs w:val="28"/>
        </w:rPr>
        <w:t>土板》技术要求）。</w:t>
      </w:r>
    </w:p>
    <w:p w:rsidR="00F018A7" w:rsidRPr="008B30D9" w:rsidRDefault="00F018A7" w:rsidP="00FC7FC4">
      <w:pPr>
        <w:spacing w:line="500" w:lineRule="exact"/>
        <w:ind w:firstLineChars="200" w:firstLine="31680"/>
        <w:rPr>
          <w:sz w:val="28"/>
          <w:szCs w:val="28"/>
        </w:rPr>
      </w:pPr>
      <w:r>
        <w:rPr>
          <w:rFonts w:cs="宋体" w:hint="eastAsia"/>
          <w:sz w:val="28"/>
          <w:szCs w:val="28"/>
        </w:rPr>
        <w:t>（二）</w:t>
      </w:r>
      <w:r w:rsidRPr="008B30D9">
        <w:rPr>
          <w:rFonts w:cs="宋体" w:hint="eastAsia"/>
          <w:sz w:val="28"/>
          <w:szCs w:val="28"/>
        </w:rPr>
        <w:t>建筑用轻质隔墙条板（符合</w:t>
      </w:r>
      <w:r w:rsidRPr="008B30D9">
        <w:rPr>
          <w:sz w:val="28"/>
          <w:szCs w:val="28"/>
        </w:rPr>
        <w:t>GB/T23451</w:t>
      </w:r>
      <w:r w:rsidRPr="008B30D9">
        <w:rPr>
          <w:rFonts w:cs="宋体" w:hint="eastAsia"/>
          <w:sz w:val="28"/>
          <w:szCs w:val="28"/>
        </w:rPr>
        <w:t>《建筑用轻质隔墙条板》技术要求）。</w:t>
      </w:r>
    </w:p>
    <w:p w:rsidR="00F018A7" w:rsidRPr="008B30D9" w:rsidRDefault="00F018A7" w:rsidP="00FC7FC4">
      <w:pPr>
        <w:spacing w:line="500" w:lineRule="exact"/>
        <w:ind w:firstLineChars="200" w:firstLine="31680"/>
        <w:rPr>
          <w:sz w:val="28"/>
          <w:szCs w:val="28"/>
        </w:rPr>
      </w:pPr>
      <w:r>
        <w:rPr>
          <w:rFonts w:cs="宋体" w:hint="eastAsia"/>
          <w:sz w:val="28"/>
          <w:szCs w:val="28"/>
        </w:rPr>
        <w:t>（三）</w:t>
      </w:r>
      <w:r w:rsidRPr="008B30D9">
        <w:rPr>
          <w:rFonts w:cs="宋体" w:hint="eastAsia"/>
          <w:sz w:val="28"/>
          <w:szCs w:val="28"/>
        </w:rPr>
        <w:t>建筑隔墙用保温条板（符合</w:t>
      </w:r>
      <w:r w:rsidRPr="008B30D9">
        <w:rPr>
          <w:sz w:val="28"/>
          <w:szCs w:val="28"/>
        </w:rPr>
        <w:t>GB/T23450</w:t>
      </w:r>
      <w:r w:rsidRPr="008B30D9">
        <w:rPr>
          <w:rFonts w:cs="宋体" w:hint="eastAsia"/>
          <w:sz w:val="28"/>
          <w:szCs w:val="28"/>
        </w:rPr>
        <w:t>《建筑隔墙用保温条板》技术要求）。</w:t>
      </w:r>
    </w:p>
    <w:p w:rsidR="00F018A7" w:rsidRPr="008B30D9" w:rsidRDefault="00F018A7" w:rsidP="00FC7FC4">
      <w:pPr>
        <w:spacing w:line="500" w:lineRule="exact"/>
        <w:ind w:firstLineChars="200" w:firstLine="31680"/>
        <w:rPr>
          <w:sz w:val="28"/>
          <w:szCs w:val="28"/>
        </w:rPr>
      </w:pPr>
      <w:r>
        <w:rPr>
          <w:rFonts w:cs="宋体" w:hint="eastAsia"/>
          <w:sz w:val="28"/>
          <w:szCs w:val="28"/>
        </w:rPr>
        <w:t>（四）</w:t>
      </w:r>
      <w:r w:rsidRPr="008B30D9">
        <w:rPr>
          <w:rFonts w:cs="宋体" w:hint="eastAsia"/>
          <w:sz w:val="28"/>
          <w:szCs w:val="28"/>
        </w:rPr>
        <w:t>石膏空心条板（符合</w:t>
      </w:r>
      <w:r w:rsidRPr="008B30D9">
        <w:rPr>
          <w:sz w:val="28"/>
          <w:szCs w:val="28"/>
        </w:rPr>
        <w:t>JC/T829</w:t>
      </w:r>
      <w:r w:rsidRPr="008B30D9">
        <w:rPr>
          <w:rFonts w:cs="宋体" w:hint="eastAsia"/>
          <w:sz w:val="28"/>
          <w:szCs w:val="28"/>
        </w:rPr>
        <w:t>《石膏空心条板》技术要求）。</w:t>
      </w:r>
    </w:p>
    <w:p w:rsidR="00F018A7" w:rsidRPr="008B30D9" w:rsidRDefault="00F018A7" w:rsidP="00FC7FC4">
      <w:pPr>
        <w:spacing w:line="500" w:lineRule="exact"/>
        <w:ind w:firstLineChars="200" w:firstLine="31680"/>
        <w:rPr>
          <w:sz w:val="28"/>
          <w:szCs w:val="28"/>
        </w:rPr>
      </w:pPr>
      <w:r>
        <w:rPr>
          <w:rFonts w:cs="宋体" w:hint="eastAsia"/>
          <w:sz w:val="28"/>
          <w:szCs w:val="28"/>
        </w:rPr>
        <w:t>（五）</w:t>
      </w:r>
      <w:r w:rsidRPr="008B30D9">
        <w:rPr>
          <w:rFonts w:cs="宋体" w:hint="eastAsia"/>
          <w:sz w:val="28"/>
          <w:szCs w:val="28"/>
        </w:rPr>
        <w:t>建筑墙体平板。</w:t>
      </w:r>
    </w:p>
    <w:p w:rsidR="00F018A7" w:rsidRPr="008B30D9" w:rsidRDefault="00F018A7" w:rsidP="00FC7FC4">
      <w:pPr>
        <w:spacing w:line="500" w:lineRule="exact"/>
        <w:ind w:firstLineChars="200" w:firstLine="31680"/>
        <w:rPr>
          <w:sz w:val="28"/>
          <w:szCs w:val="28"/>
        </w:rPr>
      </w:pPr>
      <w:r>
        <w:rPr>
          <w:sz w:val="28"/>
          <w:szCs w:val="28"/>
        </w:rPr>
        <w:t>1.</w:t>
      </w:r>
      <w:r w:rsidRPr="008B30D9">
        <w:rPr>
          <w:rFonts w:cs="宋体" w:hint="eastAsia"/>
          <w:sz w:val="28"/>
          <w:szCs w:val="28"/>
        </w:rPr>
        <w:t>纸面石膏板（符合</w:t>
      </w:r>
      <w:r w:rsidRPr="008B30D9">
        <w:rPr>
          <w:sz w:val="28"/>
          <w:szCs w:val="28"/>
        </w:rPr>
        <w:t>GB/T9775</w:t>
      </w:r>
      <w:r w:rsidRPr="008B30D9">
        <w:rPr>
          <w:rFonts w:cs="宋体" w:hint="eastAsia"/>
          <w:sz w:val="28"/>
          <w:szCs w:val="28"/>
        </w:rPr>
        <w:t>《纸面石膏板》技术要求）；</w:t>
      </w:r>
    </w:p>
    <w:p w:rsidR="00F018A7" w:rsidRPr="008B30D9" w:rsidRDefault="00F018A7" w:rsidP="00FC7FC4">
      <w:pPr>
        <w:spacing w:line="500" w:lineRule="exact"/>
        <w:ind w:firstLineChars="200" w:firstLine="31680"/>
        <w:rPr>
          <w:sz w:val="28"/>
          <w:szCs w:val="28"/>
        </w:rPr>
      </w:pPr>
      <w:r>
        <w:rPr>
          <w:sz w:val="28"/>
          <w:szCs w:val="28"/>
        </w:rPr>
        <w:t>2.</w:t>
      </w:r>
      <w:r w:rsidRPr="008B30D9">
        <w:rPr>
          <w:rFonts w:cs="宋体" w:hint="eastAsia"/>
          <w:sz w:val="28"/>
          <w:szCs w:val="28"/>
        </w:rPr>
        <w:t>纤维增强硅酸钙板（符合</w:t>
      </w:r>
      <w:r w:rsidRPr="008B30D9">
        <w:rPr>
          <w:sz w:val="28"/>
          <w:szCs w:val="28"/>
        </w:rPr>
        <w:t>JC/T564</w:t>
      </w:r>
      <w:r w:rsidRPr="008B30D9">
        <w:rPr>
          <w:rFonts w:cs="宋体" w:hint="eastAsia"/>
          <w:sz w:val="28"/>
          <w:szCs w:val="28"/>
        </w:rPr>
        <w:t>《纤维增强硅酸钙板》技术要求）；</w:t>
      </w:r>
    </w:p>
    <w:p w:rsidR="00F018A7" w:rsidRPr="008B30D9" w:rsidRDefault="00F018A7" w:rsidP="00FC7FC4">
      <w:pPr>
        <w:spacing w:line="500" w:lineRule="exact"/>
        <w:ind w:firstLineChars="200" w:firstLine="31680"/>
        <w:rPr>
          <w:sz w:val="28"/>
          <w:szCs w:val="28"/>
        </w:rPr>
      </w:pPr>
      <w:r>
        <w:rPr>
          <w:sz w:val="28"/>
          <w:szCs w:val="28"/>
        </w:rPr>
        <w:t>3.</w:t>
      </w:r>
      <w:r w:rsidRPr="008B30D9">
        <w:rPr>
          <w:rFonts w:cs="宋体" w:hint="eastAsia"/>
          <w:sz w:val="28"/>
          <w:szCs w:val="28"/>
        </w:rPr>
        <w:t>纤维增强低碱度水泥建筑平板（符合</w:t>
      </w:r>
      <w:r w:rsidRPr="008B30D9">
        <w:rPr>
          <w:sz w:val="28"/>
          <w:szCs w:val="28"/>
        </w:rPr>
        <w:t>JC/T626</w:t>
      </w:r>
      <w:r w:rsidRPr="008B30D9">
        <w:rPr>
          <w:rFonts w:cs="宋体" w:hint="eastAsia"/>
          <w:sz w:val="28"/>
          <w:szCs w:val="28"/>
        </w:rPr>
        <w:t>《纤维增强低碱度水泥建筑平板》技术要求）；</w:t>
      </w:r>
    </w:p>
    <w:p w:rsidR="00F018A7" w:rsidRPr="008B30D9" w:rsidRDefault="00F018A7" w:rsidP="00FC7FC4">
      <w:pPr>
        <w:spacing w:line="500" w:lineRule="exact"/>
        <w:ind w:firstLineChars="200" w:firstLine="31680"/>
        <w:rPr>
          <w:sz w:val="28"/>
          <w:szCs w:val="28"/>
        </w:rPr>
      </w:pPr>
      <w:r>
        <w:rPr>
          <w:sz w:val="28"/>
          <w:szCs w:val="28"/>
        </w:rPr>
        <w:t>4.</w:t>
      </w:r>
      <w:r w:rsidRPr="008B30D9">
        <w:rPr>
          <w:rFonts w:cs="宋体" w:hint="eastAsia"/>
          <w:sz w:val="28"/>
          <w:szCs w:val="28"/>
        </w:rPr>
        <w:t>纤维水泥平板（符合</w:t>
      </w:r>
      <w:r w:rsidRPr="008B30D9">
        <w:rPr>
          <w:sz w:val="28"/>
          <w:szCs w:val="28"/>
        </w:rPr>
        <w:t>JC/T412</w:t>
      </w:r>
      <w:r w:rsidRPr="008B30D9">
        <w:rPr>
          <w:rFonts w:cs="宋体" w:hint="eastAsia"/>
          <w:sz w:val="28"/>
          <w:szCs w:val="28"/>
        </w:rPr>
        <w:t>《纤维水泥平板》技术要求）；</w:t>
      </w:r>
    </w:p>
    <w:p w:rsidR="00F018A7" w:rsidRPr="008B30D9" w:rsidRDefault="00F018A7" w:rsidP="00FC7FC4">
      <w:pPr>
        <w:spacing w:line="500" w:lineRule="exact"/>
        <w:ind w:firstLineChars="200" w:firstLine="31680"/>
        <w:rPr>
          <w:sz w:val="28"/>
          <w:szCs w:val="28"/>
        </w:rPr>
      </w:pPr>
      <w:r>
        <w:rPr>
          <w:sz w:val="28"/>
          <w:szCs w:val="28"/>
        </w:rPr>
        <w:t>5.</w:t>
      </w:r>
      <w:r w:rsidRPr="008B30D9">
        <w:rPr>
          <w:rFonts w:cs="宋体" w:hint="eastAsia"/>
          <w:sz w:val="28"/>
          <w:szCs w:val="28"/>
        </w:rPr>
        <w:t>维纶纤维增强水泥平板（符合</w:t>
      </w:r>
      <w:r w:rsidRPr="008B30D9">
        <w:rPr>
          <w:sz w:val="28"/>
          <w:szCs w:val="28"/>
        </w:rPr>
        <w:t>JC/T671</w:t>
      </w:r>
      <w:r w:rsidRPr="008B30D9">
        <w:rPr>
          <w:rFonts w:cs="宋体" w:hint="eastAsia"/>
          <w:sz w:val="28"/>
          <w:szCs w:val="28"/>
        </w:rPr>
        <w:t>《维纶纤维增强水泥平板》技术要求）；</w:t>
      </w:r>
    </w:p>
    <w:p w:rsidR="00F018A7" w:rsidRPr="008B30D9" w:rsidRDefault="00F018A7" w:rsidP="00FC7FC4">
      <w:pPr>
        <w:spacing w:line="500" w:lineRule="exact"/>
        <w:ind w:firstLineChars="200" w:firstLine="31680"/>
        <w:rPr>
          <w:sz w:val="28"/>
          <w:szCs w:val="28"/>
        </w:rPr>
      </w:pPr>
      <w:r>
        <w:rPr>
          <w:sz w:val="28"/>
          <w:szCs w:val="28"/>
        </w:rPr>
        <w:t>6.</w:t>
      </w:r>
      <w:r w:rsidRPr="008B30D9">
        <w:rPr>
          <w:rFonts w:cs="宋体" w:hint="eastAsia"/>
          <w:sz w:val="28"/>
          <w:szCs w:val="28"/>
        </w:rPr>
        <w:t>玻璃纤维增强水泥外墙板（符合</w:t>
      </w:r>
      <w:r w:rsidRPr="008B30D9">
        <w:rPr>
          <w:sz w:val="28"/>
          <w:szCs w:val="28"/>
        </w:rPr>
        <w:t>JC/T1057</w:t>
      </w:r>
      <w:r w:rsidRPr="008B30D9">
        <w:rPr>
          <w:rFonts w:cs="宋体" w:hint="eastAsia"/>
          <w:sz w:val="28"/>
          <w:szCs w:val="28"/>
        </w:rPr>
        <w:t>《玻璃纤维增强水泥外墙板》技术要求）。</w:t>
      </w:r>
    </w:p>
    <w:p w:rsidR="00F018A7" w:rsidRPr="008B30D9" w:rsidRDefault="00F018A7" w:rsidP="00FC7FC4">
      <w:pPr>
        <w:spacing w:line="500" w:lineRule="exact"/>
        <w:ind w:firstLineChars="200" w:firstLine="31680"/>
        <w:rPr>
          <w:sz w:val="28"/>
          <w:szCs w:val="28"/>
        </w:rPr>
      </w:pPr>
      <w:r>
        <w:rPr>
          <w:rFonts w:cs="宋体" w:hint="eastAsia"/>
          <w:sz w:val="28"/>
          <w:szCs w:val="28"/>
        </w:rPr>
        <w:t>四、符合国家标准、行业标准和地方标准的墙体构件以及节能保温结构体系</w:t>
      </w:r>
      <w:r w:rsidRPr="008B30D9">
        <w:rPr>
          <w:rFonts w:cs="宋体" w:hint="eastAsia"/>
          <w:sz w:val="28"/>
          <w:szCs w:val="28"/>
        </w:rPr>
        <w:t>等。</w:t>
      </w:r>
    </w:p>
    <w:p w:rsidR="00F018A7" w:rsidRPr="00FC7FC4" w:rsidRDefault="00F018A7" w:rsidP="00FC7FC4">
      <w:pPr>
        <w:spacing w:line="560" w:lineRule="exact"/>
        <w:jc w:val="center"/>
        <w:rPr>
          <w:rFonts w:ascii="黑体" w:eastAsia="黑体"/>
          <w:sz w:val="32"/>
          <w:szCs w:val="32"/>
        </w:rPr>
      </w:pPr>
      <w:r w:rsidRPr="00FC7FC4">
        <w:rPr>
          <w:rFonts w:ascii="黑体" w:eastAsia="黑体" w:cs="黑体" w:hint="eastAsia"/>
          <w:sz w:val="32"/>
          <w:szCs w:val="32"/>
        </w:rPr>
        <w:t>一般发展类（限制使用类）</w:t>
      </w:r>
    </w:p>
    <w:p w:rsidR="00F018A7" w:rsidRPr="008B30D9" w:rsidRDefault="00F018A7" w:rsidP="00FC7FC4">
      <w:pPr>
        <w:numPr>
          <w:ilvl w:val="0"/>
          <w:numId w:val="3"/>
        </w:numPr>
        <w:spacing w:line="540" w:lineRule="exact"/>
        <w:ind w:left="0" w:firstLineChars="200" w:firstLine="31680"/>
        <w:rPr>
          <w:sz w:val="28"/>
          <w:szCs w:val="28"/>
        </w:rPr>
      </w:pPr>
      <w:r w:rsidRPr="008B30D9">
        <w:rPr>
          <w:rFonts w:cs="宋体" w:hint="eastAsia"/>
          <w:sz w:val="28"/>
          <w:szCs w:val="28"/>
        </w:rPr>
        <w:t>砖类</w:t>
      </w:r>
    </w:p>
    <w:p w:rsidR="00F018A7" w:rsidRPr="008B30D9" w:rsidRDefault="00F018A7" w:rsidP="00FC7FC4">
      <w:pPr>
        <w:spacing w:line="540" w:lineRule="exact"/>
        <w:ind w:firstLineChars="200" w:firstLine="31680"/>
        <w:rPr>
          <w:sz w:val="28"/>
          <w:szCs w:val="28"/>
        </w:rPr>
      </w:pPr>
      <w:r>
        <w:rPr>
          <w:rFonts w:cs="宋体" w:hint="eastAsia"/>
          <w:sz w:val="28"/>
          <w:szCs w:val="28"/>
        </w:rPr>
        <w:t>（一）</w:t>
      </w:r>
      <w:r w:rsidRPr="008B30D9">
        <w:rPr>
          <w:rFonts w:cs="宋体" w:hint="eastAsia"/>
          <w:sz w:val="28"/>
          <w:szCs w:val="28"/>
        </w:rPr>
        <w:t>混凝土多孔砖（承重混凝土多孔砖要符合</w:t>
      </w:r>
      <w:r w:rsidRPr="008B30D9">
        <w:rPr>
          <w:sz w:val="28"/>
          <w:szCs w:val="28"/>
        </w:rPr>
        <w:t>GB25779</w:t>
      </w:r>
      <w:r w:rsidRPr="008B30D9">
        <w:rPr>
          <w:rFonts w:cs="宋体" w:hint="eastAsia"/>
          <w:sz w:val="28"/>
          <w:szCs w:val="28"/>
        </w:rPr>
        <w:t>《承重混凝土多孔砖》技术要求）。</w:t>
      </w:r>
    </w:p>
    <w:p w:rsidR="00F018A7" w:rsidRDefault="00F018A7" w:rsidP="00FC7FC4">
      <w:pPr>
        <w:spacing w:line="540" w:lineRule="exact"/>
        <w:ind w:firstLineChars="200" w:firstLine="31680"/>
        <w:rPr>
          <w:sz w:val="28"/>
          <w:szCs w:val="28"/>
        </w:rPr>
      </w:pPr>
      <w:r>
        <w:rPr>
          <w:rFonts w:cs="宋体" w:hint="eastAsia"/>
          <w:sz w:val="28"/>
          <w:szCs w:val="28"/>
        </w:rPr>
        <w:t>（二）</w:t>
      </w:r>
      <w:r w:rsidRPr="008B30D9">
        <w:rPr>
          <w:rFonts w:cs="宋体" w:hint="eastAsia"/>
          <w:sz w:val="28"/>
          <w:szCs w:val="28"/>
        </w:rPr>
        <w:t>混凝土空心砖（</w:t>
      </w:r>
      <w:r w:rsidRPr="008B30D9">
        <w:rPr>
          <w:sz w:val="28"/>
          <w:szCs w:val="28"/>
        </w:rPr>
        <w:t>GB/T24492</w:t>
      </w:r>
      <w:r w:rsidRPr="008B30D9">
        <w:rPr>
          <w:rFonts w:cs="宋体" w:hint="eastAsia"/>
          <w:sz w:val="28"/>
          <w:szCs w:val="28"/>
        </w:rPr>
        <w:t>《非承重混凝土空心砖》技术要求）。</w:t>
      </w:r>
    </w:p>
    <w:p w:rsidR="00F018A7" w:rsidRDefault="00F018A7" w:rsidP="00FC7FC4">
      <w:pPr>
        <w:spacing w:line="540" w:lineRule="exact"/>
        <w:ind w:firstLineChars="200" w:firstLine="31680"/>
        <w:rPr>
          <w:sz w:val="28"/>
          <w:szCs w:val="28"/>
        </w:rPr>
      </w:pPr>
      <w:r>
        <w:rPr>
          <w:rFonts w:cs="宋体" w:hint="eastAsia"/>
          <w:sz w:val="28"/>
          <w:szCs w:val="28"/>
        </w:rPr>
        <w:t>（三）</w:t>
      </w:r>
      <w:r w:rsidRPr="008B30D9">
        <w:rPr>
          <w:rFonts w:cs="宋体" w:hint="eastAsia"/>
          <w:sz w:val="28"/>
          <w:szCs w:val="28"/>
        </w:rPr>
        <w:t>粘土烧结多孔砖</w:t>
      </w:r>
      <w:r>
        <w:rPr>
          <w:rFonts w:cs="宋体" w:hint="eastAsia"/>
          <w:sz w:val="28"/>
          <w:szCs w:val="28"/>
        </w:rPr>
        <w:t>（</w:t>
      </w:r>
      <w:r w:rsidRPr="008B30D9">
        <w:rPr>
          <w:rFonts w:cs="宋体" w:hint="eastAsia"/>
          <w:sz w:val="28"/>
          <w:szCs w:val="28"/>
        </w:rPr>
        <w:t>符合</w:t>
      </w:r>
      <w:r w:rsidRPr="008B30D9">
        <w:rPr>
          <w:sz w:val="28"/>
          <w:szCs w:val="28"/>
        </w:rPr>
        <w:t>GB13544</w:t>
      </w:r>
      <w:r w:rsidRPr="008B30D9">
        <w:rPr>
          <w:rFonts w:cs="宋体" w:hint="eastAsia"/>
          <w:sz w:val="28"/>
          <w:szCs w:val="28"/>
        </w:rPr>
        <w:t>《烧结多孔砖和多孔砌块》技术要求）和粘土烧结空心砖符合</w:t>
      </w:r>
      <w:r>
        <w:rPr>
          <w:rFonts w:cs="宋体" w:hint="eastAsia"/>
          <w:sz w:val="28"/>
          <w:szCs w:val="28"/>
        </w:rPr>
        <w:t>（</w:t>
      </w:r>
      <w:r w:rsidRPr="008B30D9">
        <w:rPr>
          <w:sz w:val="28"/>
          <w:szCs w:val="28"/>
        </w:rPr>
        <w:t>GB13545</w:t>
      </w:r>
      <w:r w:rsidRPr="008B30D9">
        <w:rPr>
          <w:rFonts w:cs="宋体" w:hint="eastAsia"/>
          <w:sz w:val="28"/>
          <w:szCs w:val="28"/>
        </w:rPr>
        <w:t>《烧结空心砖和空心砌块》技术要求</w:t>
      </w:r>
      <w:r>
        <w:rPr>
          <w:rFonts w:cs="宋体" w:hint="eastAsia"/>
          <w:sz w:val="28"/>
          <w:szCs w:val="28"/>
        </w:rPr>
        <w:t>）</w:t>
      </w:r>
      <w:r w:rsidRPr="008B30D9">
        <w:rPr>
          <w:rFonts w:cs="宋体" w:hint="eastAsia"/>
          <w:sz w:val="28"/>
          <w:szCs w:val="28"/>
        </w:rPr>
        <w:t>。</w:t>
      </w:r>
      <w:r>
        <w:rPr>
          <w:rFonts w:cs="宋体" w:hint="eastAsia"/>
          <w:sz w:val="28"/>
          <w:szCs w:val="28"/>
        </w:rPr>
        <w:t>（仅限固原市，彭阳县、隆德县、西吉县、泾源县、同心县、红寺堡区、海原县、盐池县）</w:t>
      </w:r>
    </w:p>
    <w:p w:rsidR="00F018A7" w:rsidRPr="008B30D9" w:rsidRDefault="00F018A7" w:rsidP="00FC7FC4">
      <w:pPr>
        <w:spacing w:line="540" w:lineRule="exact"/>
        <w:ind w:firstLineChars="200" w:firstLine="31680"/>
        <w:rPr>
          <w:sz w:val="28"/>
          <w:szCs w:val="28"/>
        </w:rPr>
      </w:pPr>
      <w:r>
        <w:rPr>
          <w:rFonts w:cs="宋体" w:hint="eastAsia"/>
          <w:sz w:val="28"/>
          <w:szCs w:val="28"/>
        </w:rPr>
        <w:t>二、</w:t>
      </w:r>
      <w:r w:rsidRPr="008B30D9">
        <w:rPr>
          <w:rFonts w:cs="宋体" w:hint="eastAsia"/>
          <w:sz w:val="28"/>
          <w:szCs w:val="28"/>
        </w:rPr>
        <w:t>砌块类</w:t>
      </w:r>
    </w:p>
    <w:p w:rsidR="00F018A7" w:rsidRPr="008B30D9" w:rsidRDefault="00F018A7" w:rsidP="00FC7FC4">
      <w:pPr>
        <w:spacing w:line="540" w:lineRule="exact"/>
        <w:ind w:firstLineChars="200" w:firstLine="31680"/>
        <w:rPr>
          <w:sz w:val="28"/>
          <w:szCs w:val="28"/>
        </w:rPr>
      </w:pPr>
      <w:r>
        <w:rPr>
          <w:rFonts w:cs="宋体" w:hint="eastAsia"/>
          <w:sz w:val="28"/>
          <w:szCs w:val="28"/>
        </w:rPr>
        <w:t>（一）</w:t>
      </w:r>
      <w:r w:rsidRPr="008B30D9">
        <w:rPr>
          <w:rFonts w:cs="宋体" w:hint="eastAsia"/>
          <w:sz w:val="28"/>
          <w:szCs w:val="28"/>
        </w:rPr>
        <w:t>轻集料混凝土小型空心砌块（符合</w:t>
      </w:r>
      <w:r w:rsidRPr="008B30D9">
        <w:rPr>
          <w:sz w:val="28"/>
          <w:szCs w:val="28"/>
        </w:rPr>
        <w:t>GB15229</w:t>
      </w:r>
      <w:r w:rsidRPr="008B30D9">
        <w:rPr>
          <w:rFonts w:cs="宋体" w:hint="eastAsia"/>
          <w:sz w:val="28"/>
          <w:szCs w:val="28"/>
        </w:rPr>
        <w:t>《轻集料混凝土小型空心砌块》技术要求）。</w:t>
      </w:r>
    </w:p>
    <w:p w:rsidR="00F018A7" w:rsidRPr="008B30D9" w:rsidRDefault="00F018A7" w:rsidP="00FC7FC4">
      <w:pPr>
        <w:spacing w:line="540" w:lineRule="exact"/>
        <w:ind w:firstLineChars="200" w:firstLine="31680"/>
        <w:rPr>
          <w:sz w:val="28"/>
          <w:szCs w:val="28"/>
        </w:rPr>
      </w:pPr>
      <w:r>
        <w:rPr>
          <w:rFonts w:cs="宋体" w:hint="eastAsia"/>
          <w:sz w:val="28"/>
          <w:szCs w:val="28"/>
        </w:rPr>
        <w:t>（二）</w:t>
      </w:r>
      <w:r w:rsidRPr="008B30D9">
        <w:rPr>
          <w:rFonts w:cs="宋体" w:hint="eastAsia"/>
          <w:sz w:val="28"/>
          <w:szCs w:val="28"/>
        </w:rPr>
        <w:t>粉煤灰混凝土小型空心砌块（符合</w:t>
      </w:r>
      <w:r w:rsidRPr="008B30D9">
        <w:rPr>
          <w:sz w:val="28"/>
          <w:szCs w:val="28"/>
        </w:rPr>
        <w:t>JC862</w:t>
      </w:r>
      <w:r w:rsidRPr="008B30D9">
        <w:rPr>
          <w:rFonts w:cs="宋体" w:hint="eastAsia"/>
          <w:sz w:val="28"/>
          <w:szCs w:val="28"/>
        </w:rPr>
        <w:t>《粉煤灰混凝土小型空心砌块》技术要求）。</w:t>
      </w:r>
    </w:p>
    <w:p w:rsidR="00F018A7" w:rsidRPr="008B30D9" w:rsidRDefault="00F018A7" w:rsidP="00FC7FC4">
      <w:pPr>
        <w:spacing w:line="540" w:lineRule="exact"/>
        <w:ind w:firstLineChars="200" w:firstLine="31680"/>
        <w:rPr>
          <w:sz w:val="28"/>
          <w:szCs w:val="28"/>
        </w:rPr>
      </w:pPr>
      <w:r>
        <w:rPr>
          <w:rFonts w:ascii="宋体" w:hAnsi="宋体" w:cs="宋体" w:hint="eastAsia"/>
          <w:sz w:val="28"/>
          <w:szCs w:val="28"/>
        </w:rPr>
        <w:t>（三）</w:t>
      </w:r>
      <w:r w:rsidRPr="008B30D9">
        <w:rPr>
          <w:rFonts w:cs="宋体" w:hint="eastAsia"/>
          <w:sz w:val="28"/>
          <w:szCs w:val="28"/>
        </w:rPr>
        <w:t>普通混凝土小型空心砌块（符合</w:t>
      </w:r>
      <w:r w:rsidRPr="008B30D9">
        <w:rPr>
          <w:sz w:val="28"/>
          <w:szCs w:val="28"/>
        </w:rPr>
        <w:t>GB8239</w:t>
      </w:r>
      <w:r w:rsidRPr="008B30D9">
        <w:rPr>
          <w:rFonts w:cs="宋体" w:hint="eastAsia"/>
          <w:sz w:val="28"/>
          <w:szCs w:val="28"/>
        </w:rPr>
        <w:t>《普通混凝土小型空心砌块》技术要求）。</w:t>
      </w:r>
    </w:p>
    <w:p w:rsidR="00F018A7" w:rsidRPr="008B30D9" w:rsidRDefault="00F018A7" w:rsidP="00FC7FC4">
      <w:pPr>
        <w:spacing w:line="540" w:lineRule="exact"/>
        <w:ind w:firstLineChars="200" w:firstLine="31680"/>
        <w:rPr>
          <w:sz w:val="28"/>
          <w:szCs w:val="28"/>
        </w:rPr>
      </w:pPr>
      <w:r>
        <w:rPr>
          <w:rFonts w:cs="宋体" w:hint="eastAsia"/>
          <w:sz w:val="28"/>
          <w:szCs w:val="28"/>
        </w:rPr>
        <w:t>三、</w:t>
      </w:r>
      <w:r w:rsidRPr="008B30D9">
        <w:rPr>
          <w:rFonts w:cs="宋体" w:hint="eastAsia"/>
          <w:sz w:val="28"/>
          <w:szCs w:val="28"/>
        </w:rPr>
        <w:t>墙板类</w:t>
      </w:r>
    </w:p>
    <w:p w:rsidR="00F018A7" w:rsidRPr="008B30D9" w:rsidRDefault="00F018A7" w:rsidP="00FC7FC4">
      <w:pPr>
        <w:spacing w:line="540" w:lineRule="exact"/>
        <w:ind w:firstLineChars="200" w:firstLine="31680"/>
        <w:rPr>
          <w:sz w:val="28"/>
          <w:szCs w:val="28"/>
        </w:rPr>
      </w:pPr>
      <w:r>
        <w:rPr>
          <w:rFonts w:cs="宋体" w:hint="eastAsia"/>
          <w:sz w:val="28"/>
          <w:szCs w:val="28"/>
        </w:rPr>
        <w:t>（一）</w:t>
      </w:r>
      <w:r w:rsidRPr="008B30D9">
        <w:rPr>
          <w:rFonts w:cs="宋体" w:hint="eastAsia"/>
          <w:sz w:val="28"/>
          <w:szCs w:val="28"/>
        </w:rPr>
        <w:t>建筑用金属面绝热夹芯板（符合</w:t>
      </w:r>
      <w:r w:rsidRPr="008B30D9">
        <w:rPr>
          <w:sz w:val="28"/>
          <w:szCs w:val="28"/>
        </w:rPr>
        <w:t>GB/T23932</w:t>
      </w:r>
      <w:r w:rsidRPr="008B30D9">
        <w:rPr>
          <w:rFonts w:cs="宋体" w:hint="eastAsia"/>
          <w:sz w:val="28"/>
          <w:szCs w:val="28"/>
        </w:rPr>
        <w:t>《建筑用金属面绝热夹芯板》技术要求）。</w:t>
      </w:r>
    </w:p>
    <w:p w:rsidR="00F018A7" w:rsidRPr="008B30D9" w:rsidRDefault="00F018A7" w:rsidP="00FC7FC4">
      <w:pPr>
        <w:spacing w:line="540" w:lineRule="exact"/>
        <w:ind w:firstLineChars="200" w:firstLine="31680"/>
        <w:rPr>
          <w:sz w:val="28"/>
          <w:szCs w:val="28"/>
        </w:rPr>
      </w:pPr>
      <w:r>
        <w:rPr>
          <w:rFonts w:cs="宋体" w:hint="eastAsia"/>
          <w:sz w:val="28"/>
          <w:szCs w:val="28"/>
        </w:rPr>
        <w:t>（二）</w:t>
      </w:r>
      <w:r w:rsidRPr="008B30D9">
        <w:rPr>
          <w:rFonts w:cs="宋体" w:hint="eastAsia"/>
          <w:sz w:val="28"/>
          <w:szCs w:val="28"/>
        </w:rPr>
        <w:t>钢丝网架聚苯乙烯夹芯板（符合</w:t>
      </w:r>
      <w:r w:rsidRPr="008B30D9">
        <w:rPr>
          <w:sz w:val="28"/>
          <w:szCs w:val="28"/>
        </w:rPr>
        <w:t>GB26540</w:t>
      </w:r>
      <w:r w:rsidRPr="008B30D9">
        <w:rPr>
          <w:rFonts w:cs="宋体" w:hint="eastAsia"/>
          <w:sz w:val="28"/>
          <w:szCs w:val="28"/>
        </w:rPr>
        <w:t>技术要求）。</w:t>
      </w:r>
    </w:p>
    <w:p w:rsidR="00F018A7" w:rsidRPr="00D043B3" w:rsidRDefault="00F018A7" w:rsidP="00FC7FC4">
      <w:pPr>
        <w:spacing w:line="540" w:lineRule="exact"/>
        <w:ind w:firstLineChars="200" w:firstLine="31680"/>
        <w:rPr>
          <w:sz w:val="28"/>
          <w:szCs w:val="28"/>
        </w:rPr>
      </w:pPr>
      <w:r>
        <w:rPr>
          <w:rFonts w:cs="宋体" w:hint="eastAsia"/>
          <w:sz w:val="28"/>
          <w:szCs w:val="28"/>
        </w:rPr>
        <w:t>（三）</w:t>
      </w:r>
      <w:r w:rsidRPr="00125DA3">
        <w:rPr>
          <w:rFonts w:cs="宋体" w:hint="eastAsia"/>
          <w:color w:val="000000"/>
          <w:sz w:val="28"/>
          <w:szCs w:val="28"/>
        </w:rPr>
        <w:t>玻璃纤维增强水泥轻质多孔隔墙条板（符合</w:t>
      </w:r>
      <w:r w:rsidRPr="00125DA3">
        <w:rPr>
          <w:color w:val="000000"/>
          <w:sz w:val="28"/>
          <w:szCs w:val="28"/>
        </w:rPr>
        <w:t>GB/T19631</w:t>
      </w:r>
      <w:r w:rsidRPr="00125DA3">
        <w:rPr>
          <w:rFonts w:cs="宋体" w:hint="eastAsia"/>
          <w:color w:val="000000"/>
          <w:sz w:val="28"/>
          <w:szCs w:val="28"/>
        </w:rPr>
        <w:t>技术要求）。</w:t>
      </w:r>
    </w:p>
    <w:p w:rsidR="00F018A7" w:rsidRDefault="00F018A7" w:rsidP="00FC7FC4">
      <w:pPr>
        <w:spacing w:line="540" w:lineRule="exact"/>
        <w:ind w:firstLineChars="200" w:firstLine="31680"/>
        <w:rPr>
          <w:rFonts w:ascii="仿宋_GB2312" w:eastAsia="仿宋_GB2312"/>
          <w:sz w:val="32"/>
          <w:szCs w:val="32"/>
        </w:rPr>
      </w:pPr>
      <w:r w:rsidRPr="008B30D9">
        <w:rPr>
          <w:rFonts w:cs="宋体" w:hint="eastAsia"/>
          <w:sz w:val="28"/>
          <w:szCs w:val="28"/>
        </w:rPr>
        <w:t>四、符合国家标准、行业标准和地方标准的混凝土复合保温多孔砖、混凝土复合保温空心砖、中空钢网内模隔墙等。</w:t>
      </w:r>
    </w:p>
    <w:p w:rsidR="00F018A7" w:rsidRDefault="00F018A7" w:rsidP="003A7D98">
      <w:pPr>
        <w:spacing w:line="300" w:lineRule="exact"/>
        <w:rPr>
          <w:rFonts w:ascii="仿宋_GB2312" w:eastAsia="仿宋_GB2312"/>
          <w:sz w:val="32"/>
          <w:szCs w:val="32"/>
        </w:rPr>
        <w:sectPr w:rsidR="00F018A7" w:rsidSect="00A41185">
          <w:footerReference w:type="default" r:id="rId7"/>
          <w:pgSz w:w="11906" w:h="16838"/>
          <w:pgMar w:top="1985" w:right="1531" w:bottom="1701" w:left="1531" w:header="851" w:footer="992" w:gutter="0"/>
          <w:pgNumType w:fmt="numberInDash"/>
          <w:cols w:space="425"/>
          <w:docGrid w:type="lines" w:linePitch="312"/>
        </w:sectPr>
      </w:pPr>
    </w:p>
    <w:p w:rsidR="00F018A7" w:rsidRPr="00FC7FC4" w:rsidRDefault="00F018A7" w:rsidP="003A7D98">
      <w:pPr>
        <w:rPr>
          <w:rFonts w:ascii="仿宋_GB2312" w:eastAsia="仿宋_GB2312"/>
          <w:sz w:val="32"/>
          <w:szCs w:val="32"/>
        </w:rPr>
      </w:pPr>
      <w:r w:rsidRPr="00FC7FC4">
        <w:rPr>
          <w:rFonts w:ascii="仿宋_GB2312" w:eastAsia="仿宋_GB2312" w:cs="仿宋_GB2312" w:hint="eastAsia"/>
          <w:sz w:val="32"/>
          <w:szCs w:val="32"/>
        </w:rPr>
        <w:t>附件</w:t>
      </w:r>
      <w:r w:rsidRPr="00FC7FC4">
        <w:rPr>
          <w:rFonts w:ascii="仿宋_GB2312" w:eastAsia="仿宋_GB2312" w:cs="仿宋_GB2312"/>
          <w:sz w:val="32"/>
          <w:szCs w:val="32"/>
        </w:rPr>
        <w:t>2</w:t>
      </w:r>
      <w:r>
        <w:rPr>
          <w:rFonts w:ascii="仿宋_GB2312" w:eastAsia="仿宋_GB2312" w:cs="仿宋_GB2312" w:hint="eastAsia"/>
          <w:sz w:val="32"/>
          <w:szCs w:val="32"/>
        </w:rPr>
        <w:t>：</w:t>
      </w:r>
    </w:p>
    <w:p w:rsidR="00F018A7" w:rsidRPr="00FC7FC4" w:rsidRDefault="00F018A7" w:rsidP="003A7D98">
      <w:pPr>
        <w:jc w:val="center"/>
        <w:rPr>
          <w:rFonts w:ascii="方正小标宋_GBK" w:eastAsia="方正小标宋_GBK"/>
          <w:sz w:val="36"/>
          <w:szCs w:val="36"/>
        </w:rPr>
      </w:pPr>
      <w:r w:rsidRPr="00FC7FC4">
        <w:rPr>
          <w:rFonts w:ascii="方正小标宋_GBK" w:eastAsia="方正小标宋_GBK" w:cs="方正小标宋_GBK" w:hint="eastAsia"/>
          <w:sz w:val="36"/>
          <w:szCs w:val="36"/>
        </w:rPr>
        <w:t>建设工程使用墙体材料核验情况表</w:t>
      </w: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2584"/>
        <w:gridCol w:w="1440"/>
        <w:gridCol w:w="1516"/>
        <w:gridCol w:w="1011"/>
        <w:gridCol w:w="965"/>
        <w:gridCol w:w="1424"/>
        <w:gridCol w:w="1031"/>
        <w:gridCol w:w="393"/>
        <w:gridCol w:w="1519"/>
        <w:gridCol w:w="1510"/>
        <w:gridCol w:w="366"/>
      </w:tblGrid>
      <w:tr w:rsidR="00F018A7" w:rsidRPr="00FC7FC4" w:rsidTr="00E96744">
        <w:trPr>
          <w:trHeight w:val="615"/>
        </w:trPr>
        <w:tc>
          <w:tcPr>
            <w:tcW w:w="15127" w:type="dxa"/>
            <w:gridSpan w:val="12"/>
            <w:tcBorders>
              <w:top w:val="nil"/>
              <w:left w:val="nil"/>
              <w:bottom w:val="nil"/>
              <w:right w:val="nil"/>
            </w:tcBorders>
          </w:tcPr>
          <w:p w:rsidR="00F018A7" w:rsidRPr="00FC7FC4" w:rsidRDefault="00F018A7" w:rsidP="00830934">
            <w:pPr>
              <w:rPr>
                <w:rFonts w:ascii="宋体" w:hAnsi="宋体" w:cs="宋体"/>
                <w:sz w:val="28"/>
                <w:szCs w:val="28"/>
              </w:rPr>
            </w:pPr>
            <w:r w:rsidRPr="00FC7FC4">
              <w:rPr>
                <w:rFonts w:ascii="宋体" w:hAnsi="宋体" w:cs="宋体" w:hint="eastAsia"/>
                <w:sz w:val="28"/>
                <w:szCs w:val="28"/>
              </w:rPr>
              <w:t>建设单位名称：</w:t>
            </w:r>
            <w:r w:rsidRPr="00FC7FC4">
              <w:rPr>
                <w:rFonts w:ascii="宋体" w:hAnsi="宋体" w:cs="宋体"/>
                <w:sz w:val="28"/>
                <w:szCs w:val="28"/>
              </w:rPr>
              <w:t xml:space="preserve">                                          </w:t>
            </w:r>
          </w:p>
        </w:tc>
      </w:tr>
      <w:tr w:rsidR="00F018A7" w:rsidRPr="00FC7FC4" w:rsidTr="00E96744">
        <w:trPr>
          <w:gridAfter w:val="1"/>
          <w:wAfter w:w="366" w:type="dxa"/>
          <w:trHeight w:hRule="exact" w:val="567"/>
        </w:trPr>
        <w:tc>
          <w:tcPr>
            <w:tcW w:w="1368" w:type="dxa"/>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工程名称</w:t>
            </w:r>
          </w:p>
        </w:tc>
        <w:tc>
          <w:tcPr>
            <w:tcW w:w="4024" w:type="dxa"/>
            <w:gridSpan w:val="2"/>
          </w:tcPr>
          <w:p w:rsidR="00F018A7" w:rsidRPr="00FC7FC4" w:rsidRDefault="00F018A7" w:rsidP="00830934">
            <w:pPr>
              <w:jc w:val="center"/>
              <w:rPr>
                <w:rFonts w:ascii="宋体" w:cs="宋体"/>
                <w:sz w:val="28"/>
                <w:szCs w:val="28"/>
              </w:rPr>
            </w:pPr>
          </w:p>
        </w:tc>
        <w:tc>
          <w:tcPr>
            <w:tcW w:w="1516" w:type="dxa"/>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结构层数</w:t>
            </w:r>
          </w:p>
        </w:tc>
        <w:tc>
          <w:tcPr>
            <w:tcW w:w="1976" w:type="dxa"/>
            <w:gridSpan w:val="2"/>
          </w:tcPr>
          <w:p w:rsidR="00F018A7" w:rsidRPr="00FC7FC4" w:rsidRDefault="00F018A7" w:rsidP="00830934">
            <w:pPr>
              <w:jc w:val="center"/>
              <w:rPr>
                <w:rFonts w:ascii="宋体" w:cs="宋体"/>
                <w:sz w:val="28"/>
                <w:szCs w:val="28"/>
              </w:rPr>
            </w:pPr>
          </w:p>
        </w:tc>
        <w:tc>
          <w:tcPr>
            <w:tcW w:w="1424" w:type="dxa"/>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建筑面积</w:t>
            </w:r>
          </w:p>
        </w:tc>
        <w:tc>
          <w:tcPr>
            <w:tcW w:w="1424" w:type="dxa"/>
            <w:gridSpan w:val="2"/>
          </w:tcPr>
          <w:p w:rsidR="00F018A7" w:rsidRPr="00FC7FC4" w:rsidRDefault="00F018A7" w:rsidP="00830934">
            <w:pPr>
              <w:jc w:val="center"/>
              <w:rPr>
                <w:rFonts w:ascii="宋体" w:cs="宋体"/>
                <w:sz w:val="28"/>
                <w:szCs w:val="28"/>
              </w:rPr>
            </w:pPr>
          </w:p>
        </w:tc>
        <w:tc>
          <w:tcPr>
            <w:tcW w:w="1519" w:type="dxa"/>
            <w:tcBorders>
              <w:bottom w:val="nil"/>
            </w:tcBorders>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开工时间</w:t>
            </w:r>
          </w:p>
        </w:tc>
        <w:tc>
          <w:tcPr>
            <w:tcW w:w="1510" w:type="dxa"/>
            <w:tcBorders>
              <w:bottom w:val="nil"/>
            </w:tcBorders>
          </w:tcPr>
          <w:p w:rsidR="00F018A7" w:rsidRPr="00FC7FC4" w:rsidRDefault="00F018A7" w:rsidP="00830934">
            <w:pPr>
              <w:jc w:val="center"/>
              <w:rPr>
                <w:rFonts w:ascii="宋体" w:cs="宋体"/>
                <w:sz w:val="28"/>
                <w:szCs w:val="28"/>
              </w:rPr>
            </w:pPr>
          </w:p>
        </w:tc>
      </w:tr>
      <w:tr w:rsidR="00F018A7" w:rsidRPr="00FC7FC4" w:rsidTr="00E96744">
        <w:trPr>
          <w:trHeight w:hRule="exact" w:val="567"/>
        </w:trPr>
        <w:tc>
          <w:tcPr>
            <w:tcW w:w="1368" w:type="dxa"/>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施工单位</w:t>
            </w:r>
          </w:p>
        </w:tc>
        <w:tc>
          <w:tcPr>
            <w:tcW w:w="4024" w:type="dxa"/>
            <w:gridSpan w:val="2"/>
          </w:tcPr>
          <w:p w:rsidR="00F018A7" w:rsidRPr="00FC7FC4" w:rsidRDefault="00F018A7" w:rsidP="00830934">
            <w:pPr>
              <w:jc w:val="center"/>
              <w:rPr>
                <w:rFonts w:ascii="宋体" w:cs="宋体"/>
                <w:sz w:val="28"/>
                <w:szCs w:val="28"/>
              </w:rPr>
            </w:pPr>
          </w:p>
        </w:tc>
        <w:tc>
          <w:tcPr>
            <w:tcW w:w="1516" w:type="dxa"/>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监理单位</w:t>
            </w:r>
          </w:p>
        </w:tc>
        <w:tc>
          <w:tcPr>
            <w:tcW w:w="3400" w:type="dxa"/>
            <w:gridSpan w:val="3"/>
          </w:tcPr>
          <w:p w:rsidR="00F018A7" w:rsidRPr="00FC7FC4" w:rsidRDefault="00F018A7" w:rsidP="00830934">
            <w:pPr>
              <w:jc w:val="center"/>
              <w:rPr>
                <w:rFonts w:ascii="宋体" w:cs="宋体"/>
                <w:sz w:val="28"/>
                <w:szCs w:val="28"/>
              </w:rPr>
            </w:pPr>
          </w:p>
        </w:tc>
        <w:tc>
          <w:tcPr>
            <w:tcW w:w="1424" w:type="dxa"/>
            <w:gridSpan w:val="2"/>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建设地点</w:t>
            </w:r>
          </w:p>
        </w:tc>
        <w:tc>
          <w:tcPr>
            <w:tcW w:w="3029" w:type="dxa"/>
            <w:gridSpan w:val="2"/>
          </w:tcPr>
          <w:p w:rsidR="00F018A7" w:rsidRPr="00FC7FC4" w:rsidRDefault="00F018A7" w:rsidP="00830934">
            <w:pPr>
              <w:jc w:val="center"/>
              <w:rPr>
                <w:rFonts w:ascii="宋体" w:cs="宋体"/>
                <w:sz w:val="28"/>
                <w:szCs w:val="28"/>
              </w:rPr>
            </w:pPr>
          </w:p>
        </w:tc>
        <w:tc>
          <w:tcPr>
            <w:tcW w:w="366" w:type="dxa"/>
            <w:vMerge w:val="restart"/>
            <w:tcBorders>
              <w:top w:val="nil"/>
              <w:right w:val="nil"/>
            </w:tcBorders>
          </w:tcPr>
          <w:p w:rsidR="00F018A7" w:rsidRPr="00FC7FC4" w:rsidRDefault="00F018A7" w:rsidP="00830934">
            <w:pPr>
              <w:jc w:val="center"/>
              <w:rPr>
                <w:rFonts w:ascii="宋体" w:cs="宋体"/>
                <w:sz w:val="28"/>
                <w:szCs w:val="28"/>
              </w:rPr>
            </w:pPr>
          </w:p>
        </w:tc>
      </w:tr>
      <w:tr w:rsidR="00F018A7" w:rsidRPr="00FC7FC4" w:rsidTr="00E96744">
        <w:trPr>
          <w:trHeight w:hRule="exact" w:val="567"/>
        </w:trPr>
        <w:tc>
          <w:tcPr>
            <w:tcW w:w="14761" w:type="dxa"/>
            <w:gridSpan w:val="11"/>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墙体材料使用情况及现场核验意见</w:t>
            </w:r>
          </w:p>
        </w:tc>
        <w:tc>
          <w:tcPr>
            <w:tcW w:w="366" w:type="dxa"/>
            <w:vMerge/>
            <w:tcBorders>
              <w:right w:val="nil"/>
            </w:tcBorders>
          </w:tcPr>
          <w:p w:rsidR="00F018A7" w:rsidRPr="00FC7FC4" w:rsidRDefault="00F018A7" w:rsidP="00830934">
            <w:pPr>
              <w:jc w:val="center"/>
              <w:rPr>
                <w:rFonts w:ascii="宋体" w:cs="宋体"/>
                <w:sz w:val="28"/>
                <w:szCs w:val="28"/>
              </w:rPr>
            </w:pPr>
          </w:p>
        </w:tc>
      </w:tr>
      <w:tr w:rsidR="00F018A7" w:rsidRPr="00FC7FC4" w:rsidTr="00E96744">
        <w:trPr>
          <w:trHeight w:hRule="exact" w:val="567"/>
        </w:trPr>
        <w:tc>
          <w:tcPr>
            <w:tcW w:w="3952" w:type="dxa"/>
            <w:gridSpan w:val="2"/>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使用墙体材料名称</w:t>
            </w:r>
          </w:p>
        </w:tc>
        <w:tc>
          <w:tcPr>
            <w:tcW w:w="3967" w:type="dxa"/>
            <w:gridSpan w:val="3"/>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材料生产单位名称</w:t>
            </w:r>
          </w:p>
        </w:tc>
        <w:tc>
          <w:tcPr>
            <w:tcW w:w="3420" w:type="dxa"/>
            <w:gridSpan w:val="3"/>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新型墙体材料认证书号</w:t>
            </w:r>
          </w:p>
        </w:tc>
        <w:tc>
          <w:tcPr>
            <w:tcW w:w="3422" w:type="dxa"/>
            <w:gridSpan w:val="3"/>
          </w:tcPr>
          <w:p w:rsidR="00F018A7" w:rsidRPr="00FC7FC4" w:rsidRDefault="00F018A7" w:rsidP="00830934">
            <w:pPr>
              <w:jc w:val="center"/>
              <w:rPr>
                <w:rFonts w:ascii="宋体" w:cs="宋体"/>
                <w:sz w:val="28"/>
                <w:szCs w:val="28"/>
              </w:rPr>
            </w:pPr>
            <w:r w:rsidRPr="00FC7FC4">
              <w:rPr>
                <w:rFonts w:ascii="宋体" w:hAnsi="宋体" w:cs="宋体" w:hint="eastAsia"/>
                <w:sz w:val="28"/>
                <w:szCs w:val="28"/>
              </w:rPr>
              <w:t>核验情况</w:t>
            </w:r>
          </w:p>
        </w:tc>
        <w:tc>
          <w:tcPr>
            <w:tcW w:w="366" w:type="dxa"/>
            <w:vMerge/>
            <w:tcBorders>
              <w:right w:val="nil"/>
            </w:tcBorders>
          </w:tcPr>
          <w:p w:rsidR="00F018A7" w:rsidRPr="00FC7FC4" w:rsidRDefault="00F018A7" w:rsidP="00830934">
            <w:pPr>
              <w:jc w:val="center"/>
              <w:rPr>
                <w:rFonts w:ascii="宋体" w:cs="宋体"/>
                <w:sz w:val="28"/>
                <w:szCs w:val="28"/>
              </w:rPr>
            </w:pPr>
          </w:p>
        </w:tc>
      </w:tr>
      <w:tr w:rsidR="00F018A7" w:rsidRPr="00FC7FC4" w:rsidTr="00E96744">
        <w:trPr>
          <w:trHeight w:hRule="exact" w:val="567"/>
        </w:trPr>
        <w:tc>
          <w:tcPr>
            <w:tcW w:w="3952" w:type="dxa"/>
            <w:gridSpan w:val="2"/>
          </w:tcPr>
          <w:p w:rsidR="00F018A7" w:rsidRPr="00FC7FC4" w:rsidRDefault="00F018A7" w:rsidP="00830934">
            <w:pPr>
              <w:jc w:val="center"/>
              <w:rPr>
                <w:rFonts w:ascii="宋体" w:cs="宋体"/>
                <w:sz w:val="28"/>
                <w:szCs w:val="28"/>
              </w:rPr>
            </w:pPr>
          </w:p>
        </w:tc>
        <w:tc>
          <w:tcPr>
            <w:tcW w:w="3967" w:type="dxa"/>
            <w:gridSpan w:val="3"/>
          </w:tcPr>
          <w:p w:rsidR="00F018A7" w:rsidRPr="00FC7FC4" w:rsidRDefault="00F018A7" w:rsidP="00830934">
            <w:pPr>
              <w:jc w:val="center"/>
              <w:rPr>
                <w:rFonts w:ascii="宋体" w:cs="宋体"/>
                <w:sz w:val="28"/>
                <w:szCs w:val="28"/>
              </w:rPr>
            </w:pPr>
          </w:p>
        </w:tc>
        <w:tc>
          <w:tcPr>
            <w:tcW w:w="3420" w:type="dxa"/>
            <w:gridSpan w:val="3"/>
          </w:tcPr>
          <w:p w:rsidR="00F018A7" w:rsidRPr="00FC7FC4" w:rsidRDefault="00F018A7" w:rsidP="00830934">
            <w:pPr>
              <w:jc w:val="center"/>
              <w:rPr>
                <w:rFonts w:ascii="宋体" w:cs="宋体"/>
                <w:sz w:val="28"/>
                <w:szCs w:val="28"/>
              </w:rPr>
            </w:pPr>
          </w:p>
        </w:tc>
        <w:tc>
          <w:tcPr>
            <w:tcW w:w="3422" w:type="dxa"/>
            <w:gridSpan w:val="3"/>
            <w:vMerge w:val="restart"/>
          </w:tcPr>
          <w:p w:rsidR="00F018A7" w:rsidRPr="00FC7FC4" w:rsidRDefault="00F018A7" w:rsidP="00830934">
            <w:pPr>
              <w:jc w:val="center"/>
              <w:rPr>
                <w:rFonts w:ascii="宋体" w:cs="宋体"/>
                <w:sz w:val="28"/>
                <w:szCs w:val="28"/>
              </w:rPr>
            </w:pPr>
          </w:p>
        </w:tc>
        <w:tc>
          <w:tcPr>
            <w:tcW w:w="366" w:type="dxa"/>
            <w:vMerge/>
            <w:tcBorders>
              <w:right w:val="nil"/>
            </w:tcBorders>
          </w:tcPr>
          <w:p w:rsidR="00F018A7" w:rsidRPr="00FC7FC4" w:rsidRDefault="00F018A7" w:rsidP="00830934">
            <w:pPr>
              <w:jc w:val="center"/>
              <w:rPr>
                <w:rFonts w:ascii="宋体" w:cs="宋体"/>
                <w:sz w:val="28"/>
                <w:szCs w:val="28"/>
              </w:rPr>
            </w:pPr>
          </w:p>
        </w:tc>
      </w:tr>
      <w:tr w:rsidR="00F018A7" w:rsidRPr="00FC7FC4" w:rsidTr="00E96744">
        <w:trPr>
          <w:trHeight w:hRule="exact" w:val="567"/>
        </w:trPr>
        <w:tc>
          <w:tcPr>
            <w:tcW w:w="3952" w:type="dxa"/>
            <w:gridSpan w:val="2"/>
          </w:tcPr>
          <w:p w:rsidR="00F018A7" w:rsidRPr="00FC7FC4" w:rsidRDefault="00F018A7" w:rsidP="00830934">
            <w:pPr>
              <w:jc w:val="center"/>
              <w:rPr>
                <w:rFonts w:ascii="宋体" w:cs="宋体"/>
                <w:sz w:val="28"/>
                <w:szCs w:val="28"/>
              </w:rPr>
            </w:pPr>
          </w:p>
        </w:tc>
        <w:tc>
          <w:tcPr>
            <w:tcW w:w="3967" w:type="dxa"/>
            <w:gridSpan w:val="3"/>
          </w:tcPr>
          <w:p w:rsidR="00F018A7" w:rsidRPr="00FC7FC4" w:rsidRDefault="00F018A7" w:rsidP="00830934">
            <w:pPr>
              <w:jc w:val="center"/>
              <w:rPr>
                <w:rFonts w:ascii="宋体" w:cs="宋体"/>
                <w:sz w:val="28"/>
                <w:szCs w:val="28"/>
              </w:rPr>
            </w:pPr>
          </w:p>
        </w:tc>
        <w:tc>
          <w:tcPr>
            <w:tcW w:w="3420" w:type="dxa"/>
            <w:gridSpan w:val="3"/>
          </w:tcPr>
          <w:p w:rsidR="00F018A7" w:rsidRPr="00FC7FC4" w:rsidRDefault="00F018A7" w:rsidP="00830934">
            <w:pPr>
              <w:jc w:val="center"/>
              <w:rPr>
                <w:rFonts w:ascii="宋体" w:cs="宋体"/>
                <w:sz w:val="28"/>
                <w:szCs w:val="28"/>
              </w:rPr>
            </w:pPr>
          </w:p>
        </w:tc>
        <w:tc>
          <w:tcPr>
            <w:tcW w:w="3422" w:type="dxa"/>
            <w:gridSpan w:val="3"/>
            <w:vMerge/>
          </w:tcPr>
          <w:p w:rsidR="00F018A7" w:rsidRPr="00FC7FC4" w:rsidRDefault="00F018A7" w:rsidP="00830934">
            <w:pPr>
              <w:jc w:val="center"/>
              <w:rPr>
                <w:rFonts w:ascii="宋体" w:cs="宋体"/>
                <w:sz w:val="28"/>
                <w:szCs w:val="28"/>
              </w:rPr>
            </w:pPr>
          </w:p>
        </w:tc>
        <w:tc>
          <w:tcPr>
            <w:tcW w:w="366" w:type="dxa"/>
            <w:vMerge/>
            <w:tcBorders>
              <w:right w:val="nil"/>
            </w:tcBorders>
          </w:tcPr>
          <w:p w:rsidR="00F018A7" w:rsidRPr="00FC7FC4" w:rsidRDefault="00F018A7" w:rsidP="00830934">
            <w:pPr>
              <w:jc w:val="center"/>
              <w:rPr>
                <w:rFonts w:ascii="宋体" w:cs="宋体"/>
                <w:sz w:val="28"/>
                <w:szCs w:val="28"/>
              </w:rPr>
            </w:pPr>
          </w:p>
        </w:tc>
      </w:tr>
      <w:tr w:rsidR="00F018A7" w:rsidRPr="00FC7FC4" w:rsidTr="00E96744">
        <w:trPr>
          <w:trHeight w:hRule="exact" w:val="567"/>
        </w:trPr>
        <w:tc>
          <w:tcPr>
            <w:tcW w:w="3952" w:type="dxa"/>
            <w:gridSpan w:val="2"/>
          </w:tcPr>
          <w:p w:rsidR="00F018A7" w:rsidRPr="00FC7FC4" w:rsidRDefault="00F018A7" w:rsidP="00830934">
            <w:pPr>
              <w:jc w:val="center"/>
              <w:rPr>
                <w:rFonts w:ascii="宋体" w:cs="宋体"/>
                <w:sz w:val="28"/>
                <w:szCs w:val="28"/>
              </w:rPr>
            </w:pPr>
          </w:p>
        </w:tc>
        <w:tc>
          <w:tcPr>
            <w:tcW w:w="3967" w:type="dxa"/>
            <w:gridSpan w:val="3"/>
          </w:tcPr>
          <w:p w:rsidR="00F018A7" w:rsidRPr="00FC7FC4" w:rsidRDefault="00F018A7" w:rsidP="00830934">
            <w:pPr>
              <w:jc w:val="center"/>
              <w:rPr>
                <w:rFonts w:ascii="宋体" w:cs="宋体"/>
                <w:sz w:val="28"/>
                <w:szCs w:val="28"/>
              </w:rPr>
            </w:pPr>
          </w:p>
        </w:tc>
        <w:tc>
          <w:tcPr>
            <w:tcW w:w="3420" w:type="dxa"/>
            <w:gridSpan w:val="3"/>
          </w:tcPr>
          <w:p w:rsidR="00F018A7" w:rsidRPr="00FC7FC4" w:rsidRDefault="00F018A7" w:rsidP="00830934">
            <w:pPr>
              <w:jc w:val="center"/>
              <w:rPr>
                <w:rFonts w:ascii="宋体" w:cs="宋体"/>
                <w:sz w:val="28"/>
                <w:szCs w:val="28"/>
              </w:rPr>
            </w:pPr>
          </w:p>
        </w:tc>
        <w:tc>
          <w:tcPr>
            <w:tcW w:w="3422" w:type="dxa"/>
            <w:gridSpan w:val="3"/>
            <w:vMerge/>
          </w:tcPr>
          <w:p w:rsidR="00F018A7" w:rsidRPr="00FC7FC4" w:rsidRDefault="00F018A7" w:rsidP="00830934">
            <w:pPr>
              <w:jc w:val="center"/>
              <w:rPr>
                <w:rFonts w:ascii="宋体" w:cs="宋体"/>
                <w:sz w:val="28"/>
                <w:szCs w:val="28"/>
              </w:rPr>
            </w:pPr>
          </w:p>
        </w:tc>
        <w:tc>
          <w:tcPr>
            <w:tcW w:w="366" w:type="dxa"/>
            <w:vMerge/>
            <w:tcBorders>
              <w:bottom w:val="nil"/>
              <w:right w:val="nil"/>
            </w:tcBorders>
          </w:tcPr>
          <w:p w:rsidR="00F018A7" w:rsidRPr="00FC7FC4" w:rsidRDefault="00F018A7" w:rsidP="00830934">
            <w:pPr>
              <w:jc w:val="center"/>
              <w:rPr>
                <w:rFonts w:ascii="宋体" w:cs="宋体"/>
                <w:sz w:val="28"/>
                <w:szCs w:val="28"/>
              </w:rPr>
            </w:pPr>
          </w:p>
        </w:tc>
      </w:tr>
      <w:tr w:rsidR="00F018A7" w:rsidRPr="00FC7FC4" w:rsidTr="00E96744">
        <w:trPr>
          <w:gridAfter w:val="1"/>
          <w:wAfter w:w="366" w:type="dxa"/>
          <w:trHeight w:hRule="exact" w:val="567"/>
        </w:trPr>
        <w:tc>
          <w:tcPr>
            <w:tcW w:w="3952" w:type="dxa"/>
            <w:gridSpan w:val="2"/>
            <w:tcBorders>
              <w:top w:val="nil"/>
            </w:tcBorders>
          </w:tcPr>
          <w:p w:rsidR="00F018A7" w:rsidRPr="00FC7FC4" w:rsidRDefault="00F018A7" w:rsidP="00830934">
            <w:pPr>
              <w:rPr>
                <w:rFonts w:ascii="宋体" w:cs="宋体"/>
                <w:sz w:val="28"/>
                <w:szCs w:val="28"/>
              </w:rPr>
            </w:pPr>
          </w:p>
        </w:tc>
        <w:tc>
          <w:tcPr>
            <w:tcW w:w="3967" w:type="dxa"/>
            <w:gridSpan w:val="3"/>
            <w:tcBorders>
              <w:top w:val="nil"/>
            </w:tcBorders>
          </w:tcPr>
          <w:p w:rsidR="00F018A7" w:rsidRPr="00FC7FC4" w:rsidRDefault="00F018A7" w:rsidP="00830934">
            <w:pPr>
              <w:rPr>
                <w:rFonts w:ascii="宋体" w:cs="宋体"/>
                <w:sz w:val="28"/>
                <w:szCs w:val="28"/>
              </w:rPr>
            </w:pPr>
          </w:p>
        </w:tc>
        <w:tc>
          <w:tcPr>
            <w:tcW w:w="3420" w:type="dxa"/>
            <w:gridSpan w:val="3"/>
            <w:tcBorders>
              <w:top w:val="nil"/>
            </w:tcBorders>
          </w:tcPr>
          <w:p w:rsidR="00F018A7" w:rsidRPr="00FC7FC4" w:rsidRDefault="00F018A7" w:rsidP="00830934">
            <w:pPr>
              <w:rPr>
                <w:rFonts w:ascii="宋体" w:cs="宋体"/>
                <w:sz w:val="28"/>
                <w:szCs w:val="28"/>
              </w:rPr>
            </w:pPr>
          </w:p>
        </w:tc>
        <w:tc>
          <w:tcPr>
            <w:tcW w:w="3422" w:type="dxa"/>
            <w:gridSpan w:val="3"/>
            <w:vMerge/>
          </w:tcPr>
          <w:p w:rsidR="00F018A7" w:rsidRPr="00FC7FC4" w:rsidRDefault="00F018A7" w:rsidP="00830934">
            <w:pPr>
              <w:rPr>
                <w:rFonts w:ascii="宋体" w:cs="宋体"/>
                <w:sz w:val="28"/>
                <w:szCs w:val="28"/>
              </w:rPr>
            </w:pPr>
          </w:p>
        </w:tc>
      </w:tr>
      <w:tr w:rsidR="00F018A7" w:rsidRPr="00FC7FC4" w:rsidTr="00E96744">
        <w:trPr>
          <w:gridAfter w:val="1"/>
          <w:wAfter w:w="366" w:type="dxa"/>
          <w:trHeight w:hRule="exact" w:val="567"/>
        </w:trPr>
        <w:tc>
          <w:tcPr>
            <w:tcW w:w="3952" w:type="dxa"/>
            <w:gridSpan w:val="2"/>
            <w:tcBorders>
              <w:top w:val="nil"/>
            </w:tcBorders>
          </w:tcPr>
          <w:p w:rsidR="00F018A7" w:rsidRPr="00FC7FC4" w:rsidRDefault="00F018A7" w:rsidP="00830934">
            <w:pPr>
              <w:rPr>
                <w:rFonts w:ascii="宋体" w:cs="宋体"/>
                <w:sz w:val="28"/>
                <w:szCs w:val="28"/>
              </w:rPr>
            </w:pPr>
          </w:p>
        </w:tc>
        <w:tc>
          <w:tcPr>
            <w:tcW w:w="3967" w:type="dxa"/>
            <w:gridSpan w:val="3"/>
            <w:tcBorders>
              <w:top w:val="nil"/>
            </w:tcBorders>
          </w:tcPr>
          <w:p w:rsidR="00F018A7" w:rsidRPr="00FC7FC4" w:rsidRDefault="00F018A7" w:rsidP="00830934">
            <w:pPr>
              <w:rPr>
                <w:rFonts w:ascii="宋体" w:cs="宋体"/>
                <w:sz w:val="28"/>
                <w:szCs w:val="28"/>
              </w:rPr>
            </w:pPr>
          </w:p>
        </w:tc>
        <w:tc>
          <w:tcPr>
            <w:tcW w:w="3420" w:type="dxa"/>
            <w:gridSpan w:val="3"/>
            <w:tcBorders>
              <w:top w:val="nil"/>
            </w:tcBorders>
          </w:tcPr>
          <w:p w:rsidR="00F018A7" w:rsidRPr="00FC7FC4" w:rsidRDefault="00F018A7" w:rsidP="00830934">
            <w:pPr>
              <w:rPr>
                <w:rFonts w:ascii="宋体" w:cs="宋体"/>
                <w:sz w:val="28"/>
                <w:szCs w:val="28"/>
              </w:rPr>
            </w:pPr>
          </w:p>
        </w:tc>
        <w:tc>
          <w:tcPr>
            <w:tcW w:w="3422" w:type="dxa"/>
            <w:gridSpan w:val="3"/>
            <w:vMerge/>
          </w:tcPr>
          <w:p w:rsidR="00F018A7" w:rsidRPr="00FC7FC4" w:rsidRDefault="00F018A7" w:rsidP="00830934">
            <w:pPr>
              <w:rPr>
                <w:rFonts w:ascii="宋体" w:cs="宋体"/>
                <w:sz w:val="28"/>
                <w:szCs w:val="28"/>
              </w:rPr>
            </w:pPr>
          </w:p>
        </w:tc>
      </w:tr>
      <w:tr w:rsidR="00F018A7" w:rsidRPr="00FC7FC4" w:rsidTr="00E96744">
        <w:trPr>
          <w:gridAfter w:val="1"/>
          <w:wAfter w:w="366" w:type="dxa"/>
          <w:trHeight w:val="1695"/>
        </w:trPr>
        <w:tc>
          <w:tcPr>
            <w:tcW w:w="3952" w:type="dxa"/>
            <w:gridSpan w:val="2"/>
          </w:tcPr>
          <w:p w:rsidR="00F018A7" w:rsidRPr="00FC7FC4" w:rsidRDefault="00F018A7" w:rsidP="00830934">
            <w:pPr>
              <w:rPr>
                <w:rFonts w:ascii="宋体" w:cs="宋体"/>
                <w:sz w:val="28"/>
                <w:szCs w:val="28"/>
              </w:rPr>
            </w:pPr>
            <w:r w:rsidRPr="00FC7FC4">
              <w:rPr>
                <w:rFonts w:ascii="宋体" w:hAnsi="宋体" w:cs="宋体" w:hint="eastAsia"/>
                <w:sz w:val="28"/>
                <w:szCs w:val="28"/>
              </w:rPr>
              <w:t>墙改机构核验人：</w:t>
            </w:r>
          </w:p>
        </w:tc>
        <w:tc>
          <w:tcPr>
            <w:tcW w:w="3967" w:type="dxa"/>
            <w:gridSpan w:val="3"/>
          </w:tcPr>
          <w:p w:rsidR="00F018A7" w:rsidRPr="00FC7FC4" w:rsidRDefault="00F018A7" w:rsidP="00830934">
            <w:pPr>
              <w:rPr>
                <w:rFonts w:ascii="宋体" w:cs="宋体"/>
                <w:sz w:val="28"/>
                <w:szCs w:val="28"/>
              </w:rPr>
            </w:pPr>
            <w:r w:rsidRPr="00FC7FC4">
              <w:rPr>
                <w:rFonts w:ascii="宋体" w:hAnsi="宋体" w:cs="宋体" w:hint="eastAsia"/>
                <w:sz w:val="28"/>
                <w:szCs w:val="28"/>
              </w:rPr>
              <w:t>建设单位签字、电话：</w:t>
            </w:r>
          </w:p>
        </w:tc>
        <w:tc>
          <w:tcPr>
            <w:tcW w:w="3420" w:type="dxa"/>
            <w:gridSpan w:val="3"/>
          </w:tcPr>
          <w:p w:rsidR="00F018A7" w:rsidRPr="00FC7FC4" w:rsidRDefault="00F018A7" w:rsidP="00830934">
            <w:pPr>
              <w:rPr>
                <w:rFonts w:ascii="宋体" w:cs="宋体"/>
                <w:sz w:val="28"/>
                <w:szCs w:val="28"/>
              </w:rPr>
            </w:pPr>
            <w:r w:rsidRPr="00FC7FC4">
              <w:rPr>
                <w:rFonts w:ascii="宋体" w:hAnsi="宋体" w:cs="宋体" w:hint="eastAsia"/>
                <w:sz w:val="28"/>
                <w:szCs w:val="28"/>
              </w:rPr>
              <w:t>施工单位签字、电话：</w:t>
            </w:r>
          </w:p>
        </w:tc>
        <w:tc>
          <w:tcPr>
            <w:tcW w:w="3422" w:type="dxa"/>
            <w:gridSpan w:val="3"/>
          </w:tcPr>
          <w:p w:rsidR="00F018A7" w:rsidRPr="00FC7FC4" w:rsidRDefault="00F018A7" w:rsidP="00830934">
            <w:pPr>
              <w:rPr>
                <w:rFonts w:ascii="宋体" w:cs="宋体"/>
                <w:sz w:val="28"/>
                <w:szCs w:val="28"/>
              </w:rPr>
            </w:pPr>
            <w:r w:rsidRPr="00FC7FC4">
              <w:rPr>
                <w:rFonts w:ascii="宋体" w:hAnsi="宋体" w:cs="宋体" w:hint="eastAsia"/>
                <w:sz w:val="28"/>
                <w:szCs w:val="28"/>
              </w:rPr>
              <w:t>监理单位签字、电话：</w:t>
            </w:r>
          </w:p>
        </w:tc>
      </w:tr>
    </w:tbl>
    <w:p w:rsidR="00F018A7" w:rsidRPr="00E96744" w:rsidRDefault="00F018A7" w:rsidP="00F018A7">
      <w:pPr>
        <w:ind w:firstLineChars="3250" w:firstLine="31680"/>
        <w:jc w:val="left"/>
        <w:rPr>
          <w:rFonts w:ascii="宋体" w:cs="宋体"/>
          <w:sz w:val="28"/>
          <w:szCs w:val="28"/>
        </w:rPr>
      </w:pPr>
      <w:r w:rsidRPr="00E96744">
        <w:rPr>
          <w:rFonts w:ascii="宋体" w:hAnsi="宋体" w:cs="宋体" w:hint="eastAsia"/>
          <w:sz w:val="28"/>
          <w:szCs w:val="28"/>
        </w:rPr>
        <w:t>核验时间：</w:t>
      </w:r>
      <w:r w:rsidRPr="00E96744">
        <w:rPr>
          <w:rFonts w:ascii="宋体" w:hAnsi="宋体" w:cs="宋体"/>
          <w:sz w:val="28"/>
          <w:szCs w:val="28"/>
        </w:rPr>
        <w:t xml:space="preserve">  </w:t>
      </w:r>
      <w:r>
        <w:rPr>
          <w:rFonts w:ascii="宋体" w:hAnsi="宋体" w:cs="宋体"/>
          <w:sz w:val="28"/>
          <w:szCs w:val="28"/>
        </w:rPr>
        <w:t xml:space="preserve">  </w:t>
      </w:r>
      <w:r w:rsidRPr="00E96744">
        <w:rPr>
          <w:rFonts w:ascii="宋体" w:hAnsi="宋体" w:cs="宋体"/>
          <w:sz w:val="28"/>
          <w:szCs w:val="28"/>
        </w:rPr>
        <w:t xml:space="preserve">  </w:t>
      </w:r>
      <w:r w:rsidRPr="00E96744">
        <w:rPr>
          <w:rFonts w:ascii="宋体" w:hAnsi="宋体" w:cs="宋体" w:hint="eastAsia"/>
          <w:sz w:val="28"/>
          <w:szCs w:val="28"/>
        </w:rPr>
        <w:t>年</w:t>
      </w:r>
      <w:r w:rsidRPr="00E96744">
        <w:rPr>
          <w:rFonts w:ascii="宋体" w:hAnsi="宋体" w:cs="宋体"/>
          <w:sz w:val="28"/>
          <w:szCs w:val="28"/>
        </w:rPr>
        <w:t xml:space="preserve">  </w:t>
      </w:r>
      <w:r>
        <w:rPr>
          <w:rFonts w:ascii="宋体" w:hAnsi="宋体" w:cs="宋体"/>
          <w:sz w:val="28"/>
          <w:szCs w:val="28"/>
        </w:rPr>
        <w:t xml:space="preserve">  </w:t>
      </w:r>
      <w:r w:rsidRPr="00E96744">
        <w:rPr>
          <w:rFonts w:ascii="宋体" w:hAnsi="宋体" w:cs="宋体"/>
          <w:sz w:val="28"/>
          <w:szCs w:val="28"/>
        </w:rPr>
        <w:t xml:space="preserve"> </w:t>
      </w:r>
      <w:r w:rsidRPr="00E96744">
        <w:rPr>
          <w:rFonts w:ascii="宋体" w:hAnsi="宋体" w:cs="宋体" w:hint="eastAsia"/>
          <w:sz w:val="28"/>
          <w:szCs w:val="28"/>
        </w:rPr>
        <w:t>月</w:t>
      </w:r>
      <w:r>
        <w:rPr>
          <w:rFonts w:ascii="宋体" w:hAnsi="宋体" w:cs="宋体"/>
          <w:sz w:val="28"/>
          <w:szCs w:val="28"/>
        </w:rPr>
        <w:t xml:space="preserve">  </w:t>
      </w:r>
      <w:r w:rsidRPr="00E96744">
        <w:rPr>
          <w:rFonts w:ascii="宋体" w:hAnsi="宋体" w:cs="宋体"/>
          <w:sz w:val="28"/>
          <w:szCs w:val="28"/>
        </w:rPr>
        <w:t xml:space="preserve">   </w:t>
      </w:r>
      <w:r w:rsidRPr="00E96744">
        <w:rPr>
          <w:rFonts w:ascii="宋体" w:hAnsi="宋体" w:cs="宋体" w:hint="eastAsia"/>
          <w:sz w:val="28"/>
          <w:szCs w:val="28"/>
        </w:rPr>
        <w:t>日</w:t>
      </w:r>
    </w:p>
    <w:p w:rsidR="00F018A7" w:rsidRDefault="00F018A7" w:rsidP="003A7D98">
      <w:pPr>
        <w:jc w:val="left"/>
        <w:sectPr w:rsidR="00F018A7" w:rsidSect="007612E0">
          <w:pgSz w:w="16838" w:h="11906" w:orient="landscape"/>
          <w:pgMar w:top="936" w:right="1134" w:bottom="1248" w:left="1134" w:header="851" w:footer="992" w:gutter="0"/>
          <w:pgNumType w:fmt="numberInDash"/>
          <w:cols w:space="425"/>
          <w:docGrid w:type="lines" w:linePitch="312"/>
        </w:sectPr>
      </w:pPr>
    </w:p>
    <w:p w:rsidR="00F018A7" w:rsidRPr="00E96744" w:rsidRDefault="00F018A7" w:rsidP="003A7D98">
      <w:pPr>
        <w:rPr>
          <w:rFonts w:ascii="仿宋_GB2312" w:eastAsia="仿宋_GB2312"/>
          <w:sz w:val="32"/>
          <w:szCs w:val="32"/>
        </w:rPr>
      </w:pPr>
      <w:r w:rsidRPr="00E96744">
        <w:rPr>
          <w:rFonts w:ascii="仿宋_GB2312" w:eastAsia="仿宋_GB2312" w:cs="仿宋_GB2312" w:hint="eastAsia"/>
          <w:color w:val="000000"/>
          <w:w w:val="92"/>
          <w:sz w:val="32"/>
          <w:szCs w:val="32"/>
        </w:rPr>
        <w:t>附件</w:t>
      </w:r>
      <w:r w:rsidRPr="00E96744">
        <w:rPr>
          <w:rFonts w:ascii="仿宋_GB2312" w:eastAsia="仿宋_GB2312" w:cs="仿宋_GB2312"/>
          <w:color w:val="000000"/>
          <w:w w:val="92"/>
          <w:sz w:val="32"/>
          <w:szCs w:val="32"/>
        </w:rPr>
        <w:t>3</w:t>
      </w:r>
      <w:r>
        <w:rPr>
          <w:rFonts w:ascii="仿宋_GB2312" w:eastAsia="仿宋_GB2312" w:cs="仿宋_GB2312" w:hint="eastAsia"/>
          <w:color w:val="000000"/>
          <w:w w:val="92"/>
          <w:sz w:val="32"/>
          <w:szCs w:val="32"/>
        </w:rPr>
        <w:t>：</w:t>
      </w:r>
    </w:p>
    <w:p w:rsidR="00F018A7" w:rsidRPr="007C6BD5" w:rsidRDefault="00F018A7" w:rsidP="003A7D98">
      <w:pPr>
        <w:jc w:val="center"/>
        <w:rPr>
          <w:rFonts w:ascii="方正小标宋_GBK" w:eastAsia="方正小标宋_GBK"/>
          <w:sz w:val="36"/>
          <w:szCs w:val="36"/>
        </w:rPr>
      </w:pPr>
      <w:r>
        <w:rPr>
          <w:b/>
          <w:bCs/>
          <w:sz w:val="36"/>
          <w:szCs w:val="36"/>
        </w:rPr>
        <w:t xml:space="preserve">  </w:t>
      </w:r>
      <w:r w:rsidRPr="007C6BD5">
        <w:rPr>
          <w:rFonts w:ascii="方正小标宋_GBK" w:eastAsia="方正小标宋_GBK" w:cs="方正小标宋_GBK" w:hint="eastAsia"/>
          <w:sz w:val="36"/>
          <w:szCs w:val="36"/>
        </w:rPr>
        <w:t>新型墙体材料专项基金返还申请表</w:t>
      </w:r>
    </w:p>
    <w:p w:rsidR="00F018A7" w:rsidRDefault="00F018A7" w:rsidP="003A7D98">
      <w:pPr>
        <w:rPr>
          <w:sz w:val="24"/>
          <w:szCs w:val="24"/>
        </w:rPr>
      </w:pPr>
    </w:p>
    <w:p w:rsidR="00F018A7" w:rsidRDefault="00F018A7" w:rsidP="003A7D98">
      <w:pPr>
        <w:rPr>
          <w:sz w:val="24"/>
          <w:szCs w:val="24"/>
        </w:rPr>
      </w:pPr>
    </w:p>
    <w:p w:rsidR="00F018A7" w:rsidRPr="000620D8" w:rsidRDefault="00F018A7" w:rsidP="00E96744">
      <w:pPr>
        <w:ind w:firstLineChars="50" w:firstLine="31680"/>
        <w:rPr>
          <w:b/>
          <w:bCs/>
          <w:sz w:val="36"/>
          <w:szCs w:val="36"/>
        </w:rPr>
      </w:pPr>
      <w:r>
        <w:rPr>
          <w:rFonts w:cs="宋体" w:hint="eastAsia"/>
          <w:sz w:val="24"/>
          <w:szCs w:val="24"/>
        </w:rPr>
        <w:t>建设单位</w:t>
      </w:r>
      <w:r w:rsidRPr="006067B1">
        <w:rPr>
          <w:rFonts w:cs="宋体" w:hint="eastAsia"/>
          <w:sz w:val="24"/>
          <w:szCs w:val="24"/>
        </w:rPr>
        <w:t>：（章）</w:t>
      </w:r>
    </w:p>
    <w:tbl>
      <w:tblPr>
        <w:tblW w:w="94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5"/>
        <w:gridCol w:w="613"/>
        <w:gridCol w:w="505"/>
        <w:gridCol w:w="1218"/>
        <w:gridCol w:w="1250"/>
        <w:gridCol w:w="949"/>
        <w:gridCol w:w="262"/>
        <w:gridCol w:w="731"/>
        <w:gridCol w:w="242"/>
        <w:gridCol w:w="1242"/>
        <w:gridCol w:w="959"/>
      </w:tblGrid>
      <w:tr w:rsidR="00F018A7" w:rsidRPr="00E96744" w:rsidTr="0014564A">
        <w:trPr>
          <w:trHeight w:val="608"/>
        </w:trPr>
        <w:tc>
          <w:tcPr>
            <w:tcW w:w="1515" w:type="dxa"/>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工程名称</w:t>
            </w:r>
          </w:p>
        </w:tc>
        <w:tc>
          <w:tcPr>
            <w:tcW w:w="3586" w:type="dxa"/>
            <w:gridSpan w:val="4"/>
            <w:vAlign w:val="center"/>
          </w:tcPr>
          <w:p w:rsidR="00F018A7" w:rsidRPr="00E96744" w:rsidRDefault="00F018A7" w:rsidP="003727CB">
            <w:pPr>
              <w:jc w:val="center"/>
              <w:rPr>
                <w:rFonts w:ascii="宋体" w:cs="宋体"/>
                <w:kern w:val="0"/>
                <w:sz w:val="24"/>
                <w:szCs w:val="24"/>
              </w:rPr>
            </w:pPr>
          </w:p>
        </w:tc>
        <w:tc>
          <w:tcPr>
            <w:tcW w:w="1211" w:type="dxa"/>
            <w:gridSpan w:val="2"/>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工程地址</w:t>
            </w:r>
          </w:p>
        </w:tc>
        <w:tc>
          <w:tcPr>
            <w:tcW w:w="3174" w:type="dxa"/>
            <w:gridSpan w:val="4"/>
            <w:vAlign w:val="center"/>
          </w:tcPr>
          <w:p w:rsidR="00F018A7" w:rsidRPr="00E96744" w:rsidRDefault="00F018A7" w:rsidP="003727CB">
            <w:pPr>
              <w:jc w:val="center"/>
              <w:rPr>
                <w:rFonts w:ascii="宋体" w:cs="宋体"/>
                <w:kern w:val="0"/>
                <w:sz w:val="24"/>
                <w:szCs w:val="24"/>
              </w:rPr>
            </w:pPr>
          </w:p>
        </w:tc>
      </w:tr>
      <w:tr w:rsidR="00F018A7" w:rsidRPr="00E96744">
        <w:trPr>
          <w:trHeight w:val="901"/>
        </w:trPr>
        <w:tc>
          <w:tcPr>
            <w:tcW w:w="1515" w:type="dxa"/>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开工面积（</w:t>
            </w:r>
            <w:r w:rsidRPr="00E96744">
              <w:rPr>
                <w:rFonts w:ascii="宋体" w:hAnsi="宋体" w:cs="宋体"/>
                <w:kern w:val="0"/>
                <w:sz w:val="24"/>
                <w:szCs w:val="24"/>
              </w:rPr>
              <w:t>m</w:t>
            </w:r>
            <w:r w:rsidRPr="00E96744">
              <w:rPr>
                <w:rFonts w:ascii="宋体" w:hAnsi="宋体" w:cs="宋体"/>
                <w:kern w:val="0"/>
                <w:sz w:val="24"/>
                <w:szCs w:val="24"/>
                <w:vertAlign w:val="superscript"/>
              </w:rPr>
              <w:t>2</w:t>
            </w:r>
            <w:r w:rsidRPr="00E96744">
              <w:rPr>
                <w:rFonts w:ascii="宋体" w:hAnsi="宋体" w:cs="宋体" w:hint="eastAsia"/>
                <w:kern w:val="0"/>
                <w:sz w:val="24"/>
                <w:szCs w:val="24"/>
              </w:rPr>
              <w:t>）</w:t>
            </w:r>
          </w:p>
        </w:tc>
        <w:tc>
          <w:tcPr>
            <w:tcW w:w="1118" w:type="dxa"/>
            <w:gridSpan w:val="2"/>
            <w:vAlign w:val="center"/>
          </w:tcPr>
          <w:p w:rsidR="00F018A7" w:rsidRPr="00E96744" w:rsidRDefault="00F018A7" w:rsidP="003727CB">
            <w:pPr>
              <w:jc w:val="center"/>
              <w:rPr>
                <w:rFonts w:ascii="宋体" w:cs="宋体"/>
                <w:kern w:val="0"/>
                <w:sz w:val="24"/>
                <w:szCs w:val="24"/>
              </w:rPr>
            </w:pPr>
          </w:p>
        </w:tc>
        <w:tc>
          <w:tcPr>
            <w:tcW w:w="1218" w:type="dxa"/>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竣工面积（</w:t>
            </w:r>
            <w:r w:rsidRPr="00E96744">
              <w:rPr>
                <w:rFonts w:ascii="宋体" w:hAnsi="宋体" w:cs="宋体"/>
                <w:kern w:val="0"/>
                <w:sz w:val="24"/>
                <w:szCs w:val="24"/>
              </w:rPr>
              <w:t>m</w:t>
            </w:r>
            <w:r w:rsidRPr="00E96744">
              <w:rPr>
                <w:rFonts w:ascii="宋体" w:hAnsi="宋体" w:cs="宋体"/>
                <w:kern w:val="0"/>
                <w:sz w:val="24"/>
                <w:szCs w:val="24"/>
                <w:vertAlign w:val="superscript"/>
              </w:rPr>
              <w:t>2</w:t>
            </w:r>
            <w:r w:rsidRPr="00E96744">
              <w:rPr>
                <w:rFonts w:ascii="宋体" w:hAnsi="宋体" w:cs="宋体" w:hint="eastAsia"/>
                <w:kern w:val="0"/>
                <w:sz w:val="24"/>
                <w:szCs w:val="24"/>
              </w:rPr>
              <w:t>）</w:t>
            </w:r>
          </w:p>
        </w:tc>
        <w:tc>
          <w:tcPr>
            <w:tcW w:w="1250" w:type="dxa"/>
            <w:vAlign w:val="center"/>
          </w:tcPr>
          <w:p w:rsidR="00F018A7" w:rsidRPr="00E96744" w:rsidRDefault="00F018A7" w:rsidP="003727CB">
            <w:pPr>
              <w:jc w:val="center"/>
              <w:rPr>
                <w:rFonts w:ascii="宋体" w:cs="宋体"/>
                <w:kern w:val="0"/>
                <w:sz w:val="24"/>
                <w:szCs w:val="24"/>
              </w:rPr>
            </w:pPr>
          </w:p>
        </w:tc>
        <w:tc>
          <w:tcPr>
            <w:tcW w:w="1211" w:type="dxa"/>
            <w:gridSpan w:val="2"/>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结构类型</w:t>
            </w:r>
          </w:p>
        </w:tc>
        <w:tc>
          <w:tcPr>
            <w:tcW w:w="973" w:type="dxa"/>
            <w:gridSpan w:val="2"/>
            <w:vAlign w:val="center"/>
          </w:tcPr>
          <w:p w:rsidR="00F018A7" w:rsidRPr="00E96744" w:rsidRDefault="00F018A7" w:rsidP="003727CB">
            <w:pPr>
              <w:jc w:val="center"/>
              <w:rPr>
                <w:rFonts w:ascii="宋体" w:cs="宋体"/>
                <w:kern w:val="0"/>
                <w:sz w:val="24"/>
                <w:szCs w:val="24"/>
              </w:rPr>
            </w:pPr>
          </w:p>
        </w:tc>
        <w:tc>
          <w:tcPr>
            <w:tcW w:w="1242" w:type="dxa"/>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墙材核验时间</w:t>
            </w:r>
          </w:p>
        </w:tc>
        <w:tc>
          <w:tcPr>
            <w:tcW w:w="959" w:type="dxa"/>
            <w:vAlign w:val="center"/>
          </w:tcPr>
          <w:p w:rsidR="00F018A7" w:rsidRPr="00E96744" w:rsidRDefault="00F018A7" w:rsidP="003727CB">
            <w:pPr>
              <w:jc w:val="center"/>
              <w:rPr>
                <w:rFonts w:ascii="宋体" w:cs="宋体"/>
                <w:kern w:val="0"/>
                <w:sz w:val="24"/>
                <w:szCs w:val="24"/>
              </w:rPr>
            </w:pPr>
          </w:p>
        </w:tc>
      </w:tr>
      <w:tr w:rsidR="00F018A7" w:rsidRPr="00E96744">
        <w:trPr>
          <w:trHeight w:val="901"/>
        </w:trPr>
        <w:tc>
          <w:tcPr>
            <w:tcW w:w="1515" w:type="dxa"/>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缴纳专项基金时间</w:t>
            </w:r>
          </w:p>
        </w:tc>
        <w:tc>
          <w:tcPr>
            <w:tcW w:w="1118" w:type="dxa"/>
            <w:gridSpan w:val="2"/>
            <w:vAlign w:val="center"/>
          </w:tcPr>
          <w:p w:rsidR="00F018A7" w:rsidRPr="00E96744" w:rsidRDefault="00F018A7" w:rsidP="003727CB">
            <w:pPr>
              <w:jc w:val="center"/>
              <w:rPr>
                <w:rFonts w:ascii="宋体" w:cs="宋体"/>
                <w:kern w:val="0"/>
                <w:sz w:val="24"/>
                <w:szCs w:val="24"/>
              </w:rPr>
            </w:pPr>
          </w:p>
        </w:tc>
        <w:tc>
          <w:tcPr>
            <w:tcW w:w="1218" w:type="dxa"/>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缴纳金额</w:t>
            </w:r>
          </w:p>
        </w:tc>
        <w:tc>
          <w:tcPr>
            <w:tcW w:w="1250" w:type="dxa"/>
            <w:vAlign w:val="center"/>
          </w:tcPr>
          <w:p w:rsidR="00F018A7" w:rsidRPr="00E96744" w:rsidRDefault="00F018A7" w:rsidP="003727CB">
            <w:pPr>
              <w:jc w:val="center"/>
              <w:rPr>
                <w:rFonts w:ascii="宋体" w:cs="宋体"/>
                <w:kern w:val="0"/>
                <w:sz w:val="24"/>
                <w:szCs w:val="24"/>
              </w:rPr>
            </w:pPr>
          </w:p>
        </w:tc>
        <w:tc>
          <w:tcPr>
            <w:tcW w:w="1211" w:type="dxa"/>
            <w:gridSpan w:val="2"/>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工程竣工备案时间</w:t>
            </w:r>
          </w:p>
        </w:tc>
        <w:tc>
          <w:tcPr>
            <w:tcW w:w="3174" w:type="dxa"/>
            <w:gridSpan w:val="4"/>
            <w:vAlign w:val="center"/>
          </w:tcPr>
          <w:p w:rsidR="00F018A7" w:rsidRPr="00E96744" w:rsidRDefault="00F018A7" w:rsidP="003727CB">
            <w:pPr>
              <w:jc w:val="center"/>
              <w:rPr>
                <w:rFonts w:ascii="宋体" w:cs="宋体"/>
                <w:kern w:val="0"/>
                <w:sz w:val="24"/>
                <w:szCs w:val="24"/>
              </w:rPr>
            </w:pPr>
          </w:p>
        </w:tc>
      </w:tr>
      <w:tr w:rsidR="00F018A7" w:rsidRPr="00E96744">
        <w:trPr>
          <w:trHeight w:val="806"/>
        </w:trPr>
        <w:tc>
          <w:tcPr>
            <w:tcW w:w="3851" w:type="dxa"/>
            <w:gridSpan w:val="4"/>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使用墙体材料产品名称</w:t>
            </w:r>
          </w:p>
        </w:tc>
        <w:tc>
          <w:tcPr>
            <w:tcW w:w="3192" w:type="dxa"/>
            <w:gridSpan w:val="4"/>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墙体材料生产单位名称</w:t>
            </w:r>
          </w:p>
        </w:tc>
        <w:tc>
          <w:tcPr>
            <w:tcW w:w="2443" w:type="dxa"/>
            <w:gridSpan w:val="3"/>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产品认定证书编号</w:t>
            </w:r>
          </w:p>
        </w:tc>
      </w:tr>
      <w:tr w:rsidR="00F018A7" w:rsidRPr="00E96744">
        <w:trPr>
          <w:trHeight w:val="726"/>
        </w:trPr>
        <w:tc>
          <w:tcPr>
            <w:tcW w:w="3851" w:type="dxa"/>
            <w:gridSpan w:val="4"/>
            <w:vAlign w:val="center"/>
          </w:tcPr>
          <w:p w:rsidR="00F018A7" w:rsidRPr="00E96744" w:rsidRDefault="00F018A7" w:rsidP="003727CB">
            <w:pPr>
              <w:jc w:val="center"/>
              <w:rPr>
                <w:rFonts w:ascii="宋体" w:cs="宋体"/>
                <w:kern w:val="0"/>
                <w:sz w:val="24"/>
                <w:szCs w:val="24"/>
              </w:rPr>
            </w:pPr>
          </w:p>
        </w:tc>
        <w:tc>
          <w:tcPr>
            <w:tcW w:w="3192" w:type="dxa"/>
            <w:gridSpan w:val="4"/>
            <w:vAlign w:val="center"/>
          </w:tcPr>
          <w:p w:rsidR="00F018A7" w:rsidRPr="00E96744" w:rsidRDefault="00F018A7" w:rsidP="003727CB">
            <w:pPr>
              <w:jc w:val="center"/>
              <w:rPr>
                <w:rFonts w:ascii="宋体" w:cs="宋体"/>
                <w:kern w:val="0"/>
                <w:sz w:val="24"/>
                <w:szCs w:val="24"/>
              </w:rPr>
            </w:pPr>
          </w:p>
        </w:tc>
        <w:tc>
          <w:tcPr>
            <w:tcW w:w="2443" w:type="dxa"/>
            <w:gridSpan w:val="3"/>
            <w:vAlign w:val="center"/>
          </w:tcPr>
          <w:p w:rsidR="00F018A7" w:rsidRPr="00E96744" w:rsidRDefault="00F018A7" w:rsidP="003727CB">
            <w:pPr>
              <w:jc w:val="center"/>
              <w:rPr>
                <w:rFonts w:ascii="宋体" w:cs="宋体"/>
                <w:kern w:val="0"/>
                <w:sz w:val="24"/>
                <w:szCs w:val="24"/>
              </w:rPr>
            </w:pPr>
          </w:p>
        </w:tc>
      </w:tr>
      <w:tr w:rsidR="00F018A7" w:rsidRPr="00E96744">
        <w:trPr>
          <w:trHeight w:val="901"/>
        </w:trPr>
        <w:tc>
          <w:tcPr>
            <w:tcW w:w="3851" w:type="dxa"/>
            <w:gridSpan w:val="4"/>
            <w:vAlign w:val="center"/>
          </w:tcPr>
          <w:p w:rsidR="00F018A7" w:rsidRPr="00E96744" w:rsidRDefault="00F018A7" w:rsidP="003727CB">
            <w:pPr>
              <w:jc w:val="center"/>
              <w:rPr>
                <w:rFonts w:ascii="宋体" w:cs="宋体"/>
                <w:kern w:val="0"/>
                <w:sz w:val="24"/>
                <w:szCs w:val="24"/>
              </w:rPr>
            </w:pPr>
          </w:p>
        </w:tc>
        <w:tc>
          <w:tcPr>
            <w:tcW w:w="3192" w:type="dxa"/>
            <w:gridSpan w:val="4"/>
            <w:vAlign w:val="center"/>
          </w:tcPr>
          <w:p w:rsidR="00F018A7" w:rsidRPr="00E96744" w:rsidRDefault="00F018A7" w:rsidP="003727CB">
            <w:pPr>
              <w:jc w:val="center"/>
              <w:rPr>
                <w:rFonts w:ascii="宋体" w:cs="宋体"/>
                <w:kern w:val="0"/>
                <w:sz w:val="24"/>
                <w:szCs w:val="24"/>
              </w:rPr>
            </w:pPr>
          </w:p>
        </w:tc>
        <w:tc>
          <w:tcPr>
            <w:tcW w:w="2443" w:type="dxa"/>
            <w:gridSpan w:val="3"/>
            <w:vAlign w:val="center"/>
          </w:tcPr>
          <w:p w:rsidR="00F018A7" w:rsidRPr="00E96744" w:rsidRDefault="00F018A7" w:rsidP="003727CB">
            <w:pPr>
              <w:jc w:val="center"/>
              <w:rPr>
                <w:rFonts w:ascii="宋体" w:cs="宋体"/>
                <w:kern w:val="0"/>
                <w:sz w:val="24"/>
                <w:szCs w:val="24"/>
              </w:rPr>
            </w:pPr>
          </w:p>
        </w:tc>
      </w:tr>
      <w:tr w:rsidR="00F018A7" w:rsidRPr="00E96744">
        <w:trPr>
          <w:trHeight w:val="901"/>
        </w:trPr>
        <w:tc>
          <w:tcPr>
            <w:tcW w:w="3851" w:type="dxa"/>
            <w:gridSpan w:val="4"/>
            <w:vAlign w:val="center"/>
          </w:tcPr>
          <w:p w:rsidR="00F018A7" w:rsidRPr="00E96744" w:rsidRDefault="00F018A7" w:rsidP="003727CB">
            <w:pPr>
              <w:jc w:val="center"/>
              <w:rPr>
                <w:rFonts w:ascii="宋体" w:cs="宋体"/>
                <w:kern w:val="0"/>
                <w:sz w:val="24"/>
                <w:szCs w:val="24"/>
              </w:rPr>
            </w:pPr>
          </w:p>
        </w:tc>
        <w:tc>
          <w:tcPr>
            <w:tcW w:w="3192" w:type="dxa"/>
            <w:gridSpan w:val="4"/>
            <w:vAlign w:val="center"/>
          </w:tcPr>
          <w:p w:rsidR="00F018A7" w:rsidRPr="00E96744" w:rsidRDefault="00F018A7" w:rsidP="003727CB">
            <w:pPr>
              <w:jc w:val="center"/>
              <w:rPr>
                <w:rFonts w:ascii="宋体" w:cs="宋体"/>
                <w:kern w:val="0"/>
                <w:sz w:val="24"/>
                <w:szCs w:val="24"/>
              </w:rPr>
            </w:pPr>
          </w:p>
        </w:tc>
        <w:tc>
          <w:tcPr>
            <w:tcW w:w="2443" w:type="dxa"/>
            <w:gridSpan w:val="3"/>
            <w:vAlign w:val="center"/>
          </w:tcPr>
          <w:p w:rsidR="00F018A7" w:rsidRPr="00E96744" w:rsidRDefault="00F018A7" w:rsidP="003727CB">
            <w:pPr>
              <w:jc w:val="center"/>
              <w:rPr>
                <w:rFonts w:ascii="宋体" w:cs="宋体"/>
                <w:kern w:val="0"/>
                <w:sz w:val="24"/>
                <w:szCs w:val="24"/>
              </w:rPr>
            </w:pPr>
          </w:p>
        </w:tc>
      </w:tr>
      <w:tr w:rsidR="00F018A7" w:rsidRPr="00E96744">
        <w:trPr>
          <w:trHeight w:val="883"/>
        </w:trPr>
        <w:tc>
          <w:tcPr>
            <w:tcW w:w="3851" w:type="dxa"/>
            <w:gridSpan w:val="4"/>
            <w:vAlign w:val="center"/>
          </w:tcPr>
          <w:p w:rsidR="00F018A7" w:rsidRPr="00E96744" w:rsidRDefault="00F018A7" w:rsidP="00830934">
            <w:pPr>
              <w:rPr>
                <w:rFonts w:ascii="宋体" w:cs="宋体"/>
                <w:kern w:val="0"/>
                <w:sz w:val="24"/>
                <w:szCs w:val="24"/>
              </w:rPr>
            </w:pPr>
          </w:p>
        </w:tc>
        <w:tc>
          <w:tcPr>
            <w:tcW w:w="3192" w:type="dxa"/>
            <w:gridSpan w:val="4"/>
            <w:vAlign w:val="center"/>
          </w:tcPr>
          <w:p w:rsidR="00F018A7" w:rsidRPr="00E96744" w:rsidRDefault="00F018A7" w:rsidP="00830934">
            <w:pPr>
              <w:rPr>
                <w:rFonts w:ascii="宋体" w:cs="宋体"/>
                <w:kern w:val="0"/>
                <w:sz w:val="24"/>
                <w:szCs w:val="24"/>
              </w:rPr>
            </w:pPr>
          </w:p>
        </w:tc>
        <w:tc>
          <w:tcPr>
            <w:tcW w:w="2443" w:type="dxa"/>
            <w:gridSpan w:val="3"/>
            <w:vAlign w:val="center"/>
          </w:tcPr>
          <w:p w:rsidR="00F018A7" w:rsidRPr="00E96744" w:rsidRDefault="00F018A7" w:rsidP="00830934">
            <w:pPr>
              <w:rPr>
                <w:rFonts w:ascii="宋体" w:cs="宋体"/>
                <w:kern w:val="0"/>
                <w:sz w:val="24"/>
                <w:szCs w:val="24"/>
              </w:rPr>
            </w:pPr>
          </w:p>
        </w:tc>
      </w:tr>
      <w:tr w:rsidR="00F018A7" w:rsidRPr="00E96744">
        <w:trPr>
          <w:trHeight w:val="901"/>
        </w:trPr>
        <w:tc>
          <w:tcPr>
            <w:tcW w:w="2128" w:type="dxa"/>
            <w:gridSpan w:val="2"/>
            <w:vMerge w:val="restart"/>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建设单位账户</w:t>
            </w:r>
          </w:p>
        </w:tc>
        <w:tc>
          <w:tcPr>
            <w:tcW w:w="1723" w:type="dxa"/>
            <w:gridSpan w:val="2"/>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单位全称</w:t>
            </w:r>
          </w:p>
        </w:tc>
        <w:tc>
          <w:tcPr>
            <w:tcW w:w="2199" w:type="dxa"/>
            <w:gridSpan w:val="2"/>
            <w:vAlign w:val="center"/>
          </w:tcPr>
          <w:p w:rsidR="00F018A7" w:rsidRPr="00E96744" w:rsidRDefault="00F018A7" w:rsidP="003727CB">
            <w:pPr>
              <w:jc w:val="center"/>
              <w:rPr>
                <w:rFonts w:ascii="宋体" w:cs="宋体"/>
                <w:kern w:val="0"/>
                <w:sz w:val="24"/>
                <w:szCs w:val="24"/>
              </w:rPr>
            </w:pPr>
          </w:p>
        </w:tc>
        <w:tc>
          <w:tcPr>
            <w:tcW w:w="993" w:type="dxa"/>
            <w:gridSpan w:val="2"/>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开户行</w:t>
            </w:r>
          </w:p>
        </w:tc>
        <w:tc>
          <w:tcPr>
            <w:tcW w:w="2443" w:type="dxa"/>
            <w:gridSpan w:val="3"/>
            <w:vAlign w:val="center"/>
          </w:tcPr>
          <w:p w:rsidR="00F018A7" w:rsidRPr="00E96744" w:rsidRDefault="00F018A7" w:rsidP="003727CB">
            <w:pPr>
              <w:jc w:val="center"/>
              <w:rPr>
                <w:rFonts w:ascii="宋体" w:cs="宋体"/>
                <w:kern w:val="0"/>
                <w:sz w:val="24"/>
                <w:szCs w:val="24"/>
              </w:rPr>
            </w:pPr>
          </w:p>
        </w:tc>
      </w:tr>
      <w:tr w:rsidR="00F018A7" w:rsidRPr="00E96744">
        <w:trPr>
          <w:trHeight w:val="901"/>
        </w:trPr>
        <w:tc>
          <w:tcPr>
            <w:tcW w:w="2128" w:type="dxa"/>
            <w:gridSpan w:val="2"/>
            <w:vMerge/>
            <w:vAlign w:val="center"/>
          </w:tcPr>
          <w:p w:rsidR="00F018A7" w:rsidRPr="00E96744" w:rsidRDefault="00F018A7" w:rsidP="003727CB">
            <w:pPr>
              <w:jc w:val="center"/>
              <w:rPr>
                <w:rFonts w:ascii="宋体" w:cs="宋体"/>
                <w:kern w:val="0"/>
                <w:sz w:val="24"/>
                <w:szCs w:val="24"/>
              </w:rPr>
            </w:pPr>
          </w:p>
        </w:tc>
        <w:tc>
          <w:tcPr>
            <w:tcW w:w="1723" w:type="dxa"/>
            <w:gridSpan w:val="2"/>
            <w:vAlign w:val="center"/>
          </w:tcPr>
          <w:p w:rsidR="00F018A7" w:rsidRPr="00E96744" w:rsidRDefault="00F018A7" w:rsidP="003727CB">
            <w:pPr>
              <w:jc w:val="center"/>
              <w:rPr>
                <w:rFonts w:ascii="宋体" w:cs="宋体"/>
                <w:kern w:val="0"/>
                <w:sz w:val="24"/>
                <w:szCs w:val="24"/>
              </w:rPr>
            </w:pPr>
            <w:r w:rsidRPr="00E96744">
              <w:rPr>
                <w:rFonts w:ascii="宋体" w:hAnsi="宋体" w:cs="宋体" w:hint="eastAsia"/>
                <w:kern w:val="0"/>
                <w:sz w:val="24"/>
                <w:szCs w:val="24"/>
              </w:rPr>
              <w:t>账号</w:t>
            </w:r>
          </w:p>
        </w:tc>
        <w:tc>
          <w:tcPr>
            <w:tcW w:w="3192" w:type="dxa"/>
            <w:gridSpan w:val="4"/>
            <w:vAlign w:val="center"/>
          </w:tcPr>
          <w:p w:rsidR="00F018A7" w:rsidRPr="00E96744" w:rsidRDefault="00F018A7" w:rsidP="003727CB">
            <w:pPr>
              <w:jc w:val="center"/>
              <w:rPr>
                <w:rFonts w:ascii="宋体" w:cs="宋体"/>
                <w:kern w:val="0"/>
                <w:sz w:val="24"/>
                <w:szCs w:val="24"/>
              </w:rPr>
            </w:pPr>
          </w:p>
        </w:tc>
        <w:tc>
          <w:tcPr>
            <w:tcW w:w="2443" w:type="dxa"/>
            <w:gridSpan w:val="3"/>
            <w:vAlign w:val="center"/>
          </w:tcPr>
          <w:p w:rsidR="00F018A7" w:rsidRPr="00E96744" w:rsidRDefault="00F018A7" w:rsidP="003727CB">
            <w:pPr>
              <w:jc w:val="center"/>
              <w:rPr>
                <w:rFonts w:ascii="宋体" w:cs="宋体"/>
                <w:kern w:val="0"/>
                <w:sz w:val="24"/>
                <w:szCs w:val="24"/>
              </w:rPr>
            </w:pPr>
          </w:p>
        </w:tc>
      </w:tr>
      <w:tr w:rsidR="00F018A7" w:rsidRPr="00E96744" w:rsidTr="007612E0">
        <w:trPr>
          <w:trHeight w:val="2224"/>
        </w:trPr>
        <w:tc>
          <w:tcPr>
            <w:tcW w:w="9486" w:type="dxa"/>
            <w:gridSpan w:val="11"/>
            <w:vAlign w:val="center"/>
          </w:tcPr>
          <w:p w:rsidR="00F018A7" w:rsidRPr="00E96744" w:rsidRDefault="00F018A7" w:rsidP="00F018A7">
            <w:pPr>
              <w:ind w:firstLineChars="100" w:firstLine="31680"/>
              <w:rPr>
                <w:rFonts w:ascii="宋体" w:hAnsi="宋体" w:cs="宋体"/>
                <w:kern w:val="0"/>
                <w:sz w:val="24"/>
                <w:szCs w:val="24"/>
              </w:rPr>
            </w:pPr>
            <w:r w:rsidRPr="00E96744">
              <w:rPr>
                <w:rFonts w:ascii="宋体" w:hAnsi="宋体" w:cs="宋体" w:hint="eastAsia"/>
                <w:kern w:val="0"/>
                <w:sz w:val="24"/>
                <w:szCs w:val="24"/>
              </w:rPr>
              <w:t>附有关资料</w:t>
            </w:r>
            <w:r w:rsidRPr="00E96744">
              <w:rPr>
                <w:rFonts w:ascii="宋体" w:hAnsi="宋体" w:cs="宋体"/>
                <w:kern w:val="0"/>
                <w:sz w:val="24"/>
                <w:szCs w:val="24"/>
              </w:rPr>
              <w:t>:</w:t>
            </w:r>
          </w:p>
          <w:p w:rsidR="00F018A7" w:rsidRPr="00E96744" w:rsidRDefault="00F018A7" w:rsidP="00F018A7">
            <w:pPr>
              <w:ind w:firstLineChars="100" w:firstLine="31680"/>
              <w:rPr>
                <w:rFonts w:ascii="宋体" w:cs="宋体"/>
                <w:kern w:val="0"/>
                <w:sz w:val="24"/>
                <w:szCs w:val="24"/>
              </w:rPr>
            </w:pPr>
            <w:r w:rsidRPr="00E96744">
              <w:rPr>
                <w:rFonts w:ascii="宋体" w:hAnsi="宋体" w:cs="宋体" w:hint="eastAsia"/>
                <w:kern w:val="0"/>
                <w:sz w:val="24"/>
                <w:szCs w:val="24"/>
              </w:rPr>
              <w:t>（</w:t>
            </w:r>
            <w:r w:rsidRPr="00E96744">
              <w:rPr>
                <w:rFonts w:ascii="宋体" w:hAnsi="宋体" w:cs="宋体"/>
                <w:kern w:val="0"/>
                <w:sz w:val="24"/>
                <w:szCs w:val="24"/>
              </w:rPr>
              <w:t>1</w:t>
            </w:r>
            <w:r w:rsidRPr="00E96744">
              <w:rPr>
                <w:rFonts w:ascii="宋体" w:hAnsi="宋体" w:cs="宋体" w:hint="eastAsia"/>
                <w:kern w:val="0"/>
                <w:sz w:val="24"/>
                <w:szCs w:val="24"/>
              </w:rPr>
              <w:t>）专项基金收缴专用凭证；</w:t>
            </w:r>
          </w:p>
          <w:p w:rsidR="00F018A7" w:rsidRPr="00E96744" w:rsidRDefault="00F018A7" w:rsidP="00F018A7">
            <w:pPr>
              <w:ind w:firstLineChars="100" w:firstLine="31680"/>
              <w:rPr>
                <w:rFonts w:ascii="宋体" w:cs="宋体"/>
                <w:kern w:val="0"/>
                <w:sz w:val="24"/>
                <w:szCs w:val="24"/>
              </w:rPr>
            </w:pPr>
            <w:r w:rsidRPr="00E96744">
              <w:rPr>
                <w:rFonts w:ascii="宋体" w:hAnsi="宋体" w:cs="宋体" w:hint="eastAsia"/>
                <w:kern w:val="0"/>
                <w:sz w:val="24"/>
                <w:szCs w:val="24"/>
              </w:rPr>
              <w:t>（</w:t>
            </w:r>
            <w:r w:rsidRPr="00E96744">
              <w:rPr>
                <w:rFonts w:ascii="宋体" w:hAnsi="宋体" w:cs="宋体"/>
                <w:kern w:val="0"/>
                <w:sz w:val="24"/>
                <w:szCs w:val="24"/>
              </w:rPr>
              <w:t>2</w:t>
            </w:r>
            <w:r w:rsidRPr="00E96744">
              <w:rPr>
                <w:rFonts w:ascii="宋体" w:hAnsi="宋体" w:cs="宋体" w:hint="eastAsia"/>
                <w:kern w:val="0"/>
                <w:sz w:val="24"/>
                <w:szCs w:val="24"/>
              </w:rPr>
              <w:t>）《建设工程使用墙体材料核验情况表》；</w:t>
            </w:r>
          </w:p>
          <w:p w:rsidR="00F018A7" w:rsidRPr="00E96744" w:rsidRDefault="00F018A7" w:rsidP="00F018A7">
            <w:pPr>
              <w:ind w:firstLineChars="100" w:firstLine="31680"/>
              <w:rPr>
                <w:rFonts w:ascii="宋体" w:cs="宋体"/>
                <w:kern w:val="0"/>
                <w:sz w:val="24"/>
                <w:szCs w:val="24"/>
              </w:rPr>
            </w:pPr>
            <w:r w:rsidRPr="00E96744">
              <w:rPr>
                <w:rFonts w:ascii="宋体" w:hAnsi="宋体" w:cs="宋体" w:hint="eastAsia"/>
                <w:kern w:val="0"/>
                <w:sz w:val="24"/>
                <w:szCs w:val="24"/>
              </w:rPr>
              <w:t>（</w:t>
            </w:r>
            <w:r w:rsidRPr="00E96744">
              <w:rPr>
                <w:rFonts w:ascii="宋体" w:hAnsi="宋体" w:cs="宋体"/>
                <w:kern w:val="0"/>
                <w:sz w:val="24"/>
                <w:szCs w:val="24"/>
              </w:rPr>
              <w:t>3</w:t>
            </w:r>
            <w:r w:rsidRPr="00E96744">
              <w:rPr>
                <w:rFonts w:ascii="宋体" w:hAnsi="宋体" w:cs="宋体" w:hint="eastAsia"/>
                <w:kern w:val="0"/>
                <w:sz w:val="24"/>
                <w:szCs w:val="24"/>
              </w:rPr>
              <w:t>）《工程竣工验收备案表》；</w:t>
            </w:r>
          </w:p>
          <w:p w:rsidR="00F018A7" w:rsidRPr="00E96744" w:rsidRDefault="00F018A7" w:rsidP="00F018A7">
            <w:pPr>
              <w:ind w:firstLineChars="100" w:firstLine="31680"/>
              <w:rPr>
                <w:rFonts w:ascii="宋体" w:cs="宋体"/>
                <w:kern w:val="0"/>
                <w:sz w:val="24"/>
                <w:szCs w:val="24"/>
              </w:rPr>
            </w:pPr>
            <w:r w:rsidRPr="00E96744">
              <w:rPr>
                <w:rFonts w:ascii="宋体" w:hAnsi="宋体" w:cs="宋体" w:hint="eastAsia"/>
                <w:kern w:val="0"/>
                <w:sz w:val="24"/>
                <w:szCs w:val="24"/>
              </w:rPr>
              <w:t>（</w:t>
            </w:r>
            <w:r w:rsidRPr="00E96744">
              <w:rPr>
                <w:rFonts w:ascii="宋体" w:hAnsi="宋体" w:cs="宋体"/>
                <w:kern w:val="0"/>
                <w:sz w:val="24"/>
                <w:szCs w:val="24"/>
              </w:rPr>
              <w:t>4</w:t>
            </w:r>
            <w:r w:rsidRPr="00E96744">
              <w:rPr>
                <w:rFonts w:ascii="宋体" w:hAnsi="宋体" w:cs="宋体" w:hint="eastAsia"/>
                <w:kern w:val="0"/>
                <w:sz w:val="24"/>
                <w:szCs w:val="24"/>
              </w:rPr>
              <w:t>）《新型墙体材料产品认定证书》复印件，并盖生产企业公章；</w:t>
            </w:r>
          </w:p>
          <w:p w:rsidR="00F018A7" w:rsidRPr="00E96744" w:rsidRDefault="00F018A7" w:rsidP="00F018A7">
            <w:pPr>
              <w:ind w:firstLineChars="100" w:firstLine="31680"/>
              <w:rPr>
                <w:rFonts w:ascii="宋体" w:cs="宋体"/>
                <w:kern w:val="0"/>
                <w:sz w:val="24"/>
                <w:szCs w:val="24"/>
              </w:rPr>
            </w:pPr>
            <w:r w:rsidRPr="00E96744">
              <w:rPr>
                <w:rFonts w:ascii="宋体" w:hAnsi="宋体" w:cs="宋体" w:hint="eastAsia"/>
                <w:kern w:val="0"/>
                <w:sz w:val="24"/>
                <w:szCs w:val="24"/>
              </w:rPr>
              <w:t>（</w:t>
            </w:r>
            <w:r w:rsidRPr="00E96744">
              <w:rPr>
                <w:rFonts w:ascii="宋体" w:hAnsi="宋体" w:cs="宋体"/>
                <w:kern w:val="0"/>
                <w:sz w:val="24"/>
                <w:szCs w:val="24"/>
              </w:rPr>
              <w:t>5</w:t>
            </w:r>
            <w:r w:rsidRPr="00E96744">
              <w:rPr>
                <w:rFonts w:ascii="宋体" w:hAnsi="宋体" w:cs="宋体" w:hint="eastAsia"/>
                <w:kern w:val="0"/>
                <w:sz w:val="24"/>
                <w:szCs w:val="24"/>
              </w:rPr>
              <w:t>）工程使用墙体材料的检测报告（见证取样）。</w:t>
            </w:r>
          </w:p>
        </w:tc>
      </w:tr>
    </w:tbl>
    <w:p w:rsidR="00F018A7" w:rsidRDefault="00F018A7" w:rsidP="003A7D98">
      <w:pPr>
        <w:rPr>
          <w:sz w:val="24"/>
          <w:szCs w:val="24"/>
        </w:rPr>
      </w:pPr>
    </w:p>
    <w:p w:rsidR="00F018A7" w:rsidRDefault="00F018A7" w:rsidP="003A7D98">
      <w:r w:rsidRPr="006067B1">
        <w:rPr>
          <w:rFonts w:cs="宋体" w:hint="eastAsia"/>
          <w:sz w:val="24"/>
          <w:szCs w:val="24"/>
        </w:rPr>
        <w:t>填表人：</w:t>
      </w:r>
      <w:r w:rsidRPr="006067B1">
        <w:rPr>
          <w:sz w:val="24"/>
          <w:szCs w:val="24"/>
        </w:rPr>
        <w:t xml:space="preserve">            </w:t>
      </w:r>
      <w:r>
        <w:rPr>
          <w:sz w:val="24"/>
          <w:szCs w:val="24"/>
        </w:rPr>
        <w:t xml:space="preserve">    </w:t>
      </w:r>
      <w:r w:rsidRPr="006067B1">
        <w:rPr>
          <w:sz w:val="24"/>
          <w:szCs w:val="24"/>
        </w:rPr>
        <w:t xml:space="preserve">  </w:t>
      </w:r>
      <w:r>
        <w:rPr>
          <w:rFonts w:cs="宋体" w:hint="eastAsia"/>
          <w:sz w:val="24"/>
          <w:szCs w:val="24"/>
        </w:rPr>
        <w:t>联系电话：</w:t>
      </w:r>
      <w:r w:rsidRPr="006067B1">
        <w:rPr>
          <w:sz w:val="24"/>
          <w:szCs w:val="24"/>
        </w:rPr>
        <w:t xml:space="preserve">                    </w:t>
      </w:r>
      <w:r w:rsidRPr="006067B1">
        <w:rPr>
          <w:rFonts w:cs="宋体" w:hint="eastAsia"/>
          <w:sz w:val="24"/>
          <w:szCs w:val="24"/>
        </w:rPr>
        <w:t>年</w:t>
      </w:r>
      <w:r w:rsidRPr="006067B1">
        <w:rPr>
          <w:sz w:val="24"/>
          <w:szCs w:val="24"/>
        </w:rPr>
        <w:t xml:space="preserve">     </w:t>
      </w:r>
      <w:r w:rsidRPr="006067B1">
        <w:rPr>
          <w:rFonts w:cs="宋体" w:hint="eastAsia"/>
          <w:sz w:val="24"/>
          <w:szCs w:val="24"/>
        </w:rPr>
        <w:t>月</w:t>
      </w:r>
      <w:r w:rsidRPr="006067B1">
        <w:rPr>
          <w:sz w:val="24"/>
          <w:szCs w:val="24"/>
        </w:rPr>
        <w:t xml:space="preserve">  </w:t>
      </w:r>
      <w:r>
        <w:rPr>
          <w:sz w:val="24"/>
          <w:szCs w:val="24"/>
        </w:rPr>
        <w:t xml:space="preserve"> </w:t>
      </w:r>
      <w:r w:rsidRPr="006067B1">
        <w:rPr>
          <w:sz w:val="24"/>
          <w:szCs w:val="24"/>
        </w:rPr>
        <w:t xml:space="preserve">  </w:t>
      </w:r>
      <w:r>
        <w:rPr>
          <w:rFonts w:cs="宋体" w:hint="eastAsia"/>
          <w:sz w:val="24"/>
          <w:szCs w:val="24"/>
        </w:rPr>
        <w:t>日</w:t>
      </w:r>
    </w:p>
    <w:p w:rsidR="00F018A7" w:rsidRPr="003A7D98" w:rsidRDefault="00F018A7" w:rsidP="003A7D98">
      <w:pPr>
        <w:jc w:val="left"/>
      </w:pPr>
    </w:p>
    <w:sectPr w:rsidR="00F018A7" w:rsidRPr="003A7D98" w:rsidSect="007612E0">
      <w:pgSz w:w="11906" w:h="16838"/>
      <w:pgMar w:top="1440" w:right="1474" w:bottom="1440" w:left="1474"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8A7" w:rsidRDefault="00F018A7" w:rsidP="00EE03DF">
      <w:r>
        <w:separator/>
      </w:r>
    </w:p>
  </w:endnote>
  <w:endnote w:type="continuationSeparator" w:id="0">
    <w:p w:rsidR="00F018A7" w:rsidRDefault="00F018A7" w:rsidP="00EE03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8A7" w:rsidRPr="00A41185" w:rsidRDefault="00F018A7" w:rsidP="00C7052F">
    <w:pPr>
      <w:pStyle w:val="Footer"/>
      <w:framePr w:wrap="auto" w:vAnchor="text" w:hAnchor="margin" w:xAlign="outside" w:y="1"/>
      <w:rPr>
        <w:rStyle w:val="PageNumber"/>
        <w:rFonts w:ascii="仿宋_GB2312" w:eastAsia="仿宋_GB2312"/>
        <w:sz w:val="28"/>
        <w:szCs w:val="28"/>
      </w:rPr>
    </w:pPr>
    <w:r w:rsidRPr="00A41185">
      <w:rPr>
        <w:rStyle w:val="PageNumber"/>
        <w:rFonts w:ascii="仿宋_GB2312" w:eastAsia="仿宋_GB2312" w:cs="仿宋_GB2312"/>
        <w:sz w:val="28"/>
        <w:szCs w:val="28"/>
      </w:rPr>
      <w:fldChar w:fldCharType="begin"/>
    </w:r>
    <w:r w:rsidRPr="00A41185">
      <w:rPr>
        <w:rStyle w:val="PageNumber"/>
        <w:rFonts w:ascii="仿宋_GB2312" w:eastAsia="仿宋_GB2312" w:cs="仿宋_GB2312"/>
        <w:sz w:val="28"/>
        <w:szCs w:val="28"/>
      </w:rPr>
      <w:instrText xml:space="preserve">PAGE  </w:instrText>
    </w:r>
    <w:r w:rsidRPr="00A41185">
      <w:rPr>
        <w:rStyle w:val="PageNumber"/>
        <w:rFonts w:ascii="仿宋_GB2312" w:eastAsia="仿宋_GB2312" w:cs="仿宋_GB2312"/>
        <w:sz w:val="28"/>
        <w:szCs w:val="28"/>
      </w:rPr>
      <w:fldChar w:fldCharType="separate"/>
    </w:r>
    <w:r>
      <w:rPr>
        <w:rStyle w:val="PageNumber"/>
        <w:rFonts w:ascii="仿宋_GB2312" w:eastAsia="仿宋_GB2312" w:cs="仿宋_GB2312"/>
        <w:noProof/>
        <w:sz w:val="28"/>
        <w:szCs w:val="28"/>
      </w:rPr>
      <w:t>- 8 -</w:t>
    </w:r>
    <w:r w:rsidRPr="00A41185">
      <w:rPr>
        <w:rStyle w:val="PageNumber"/>
        <w:rFonts w:ascii="仿宋_GB2312" w:eastAsia="仿宋_GB2312" w:cs="仿宋_GB2312"/>
        <w:sz w:val="28"/>
        <w:szCs w:val="28"/>
      </w:rPr>
      <w:fldChar w:fldCharType="end"/>
    </w:r>
  </w:p>
  <w:p w:rsidR="00F018A7" w:rsidRDefault="00F018A7" w:rsidP="00A41185">
    <w:pPr>
      <w:pStyle w:val="Footer"/>
      <w:ind w:right="360" w:firstLineChars="4400" w:firstLine="31680"/>
    </w:pPr>
  </w:p>
  <w:p w:rsidR="00F018A7" w:rsidRDefault="00F018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8A7" w:rsidRDefault="00F018A7" w:rsidP="00EE03DF">
      <w:r>
        <w:separator/>
      </w:r>
    </w:p>
  </w:footnote>
  <w:footnote w:type="continuationSeparator" w:id="0">
    <w:p w:rsidR="00F018A7" w:rsidRDefault="00F018A7" w:rsidP="00EE03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D0463"/>
    <w:multiLevelType w:val="hybridMultilevel"/>
    <w:tmpl w:val="3D346190"/>
    <w:lvl w:ilvl="0" w:tplc="61F0B236">
      <w:start w:val="1"/>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343F0B37"/>
    <w:multiLevelType w:val="hybridMultilevel"/>
    <w:tmpl w:val="4CACB780"/>
    <w:lvl w:ilvl="0" w:tplc="F75072D8">
      <w:start w:val="1"/>
      <w:numFmt w:val="japaneseCounting"/>
      <w:lvlText w:val="%1、"/>
      <w:lvlJc w:val="left"/>
      <w:pPr>
        <w:tabs>
          <w:tab w:val="num" w:pos="1840"/>
        </w:tabs>
        <w:ind w:left="1840" w:hanging="720"/>
      </w:pPr>
      <w:rPr>
        <w:rFonts w:hint="default"/>
      </w:rPr>
    </w:lvl>
    <w:lvl w:ilvl="1" w:tplc="04090019">
      <w:start w:val="1"/>
      <w:numFmt w:val="lowerLetter"/>
      <w:lvlText w:val="%2)"/>
      <w:lvlJc w:val="left"/>
      <w:pPr>
        <w:tabs>
          <w:tab w:val="num" w:pos="1960"/>
        </w:tabs>
        <w:ind w:left="1960" w:hanging="420"/>
      </w:pPr>
    </w:lvl>
    <w:lvl w:ilvl="2" w:tplc="0409001B">
      <w:start w:val="1"/>
      <w:numFmt w:val="lowerRoman"/>
      <w:lvlText w:val="%3."/>
      <w:lvlJc w:val="right"/>
      <w:pPr>
        <w:tabs>
          <w:tab w:val="num" w:pos="2380"/>
        </w:tabs>
        <w:ind w:left="2380" w:hanging="420"/>
      </w:pPr>
    </w:lvl>
    <w:lvl w:ilvl="3" w:tplc="0409000F">
      <w:start w:val="1"/>
      <w:numFmt w:val="decimal"/>
      <w:lvlText w:val="%4."/>
      <w:lvlJc w:val="left"/>
      <w:pPr>
        <w:tabs>
          <w:tab w:val="num" w:pos="2800"/>
        </w:tabs>
        <w:ind w:left="2800" w:hanging="420"/>
      </w:pPr>
    </w:lvl>
    <w:lvl w:ilvl="4" w:tplc="04090019">
      <w:start w:val="1"/>
      <w:numFmt w:val="lowerLetter"/>
      <w:lvlText w:val="%5)"/>
      <w:lvlJc w:val="left"/>
      <w:pPr>
        <w:tabs>
          <w:tab w:val="num" w:pos="3220"/>
        </w:tabs>
        <w:ind w:left="3220" w:hanging="420"/>
      </w:pPr>
    </w:lvl>
    <w:lvl w:ilvl="5" w:tplc="0409001B">
      <w:start w:val="1"/>
      <w:numFmt w:val="lowerRoman"/>
      <w:lvlText w:val="%6."/>
      <w:lvlJc w:val="right"/>
      <w:pPr>
        <w:tabs>
          <w:tab w:val="num" w:pos="3640"/>
        </w:tabs>
        <w:ind w:left="3640" w:hanging="420"/>
      </w:pPr>
    </w:lvl>
    <w:lvl w:ilvl="6" w:tplc="0409000F">
      <w:start w:val="1"/>
      <w:numFmt w:val="decimal"/>
      <w:lvlText w:val="%7."/>
      <w:lvlJc w:val="left"/>
      <w:pPr>
        <w:tabs>
          <w:tab w:val="num" w:pos="4060"/>
        </w:tabs>
        <w:ind w:left="4060" w:hanging="420"/>
      </w:pPr>
    </w:lvl>
    <w:lvl w:ilvl="7" w:tplc="04090019">
      <w:start w:val="1"/>
      <w:numFmt w:val="lowerLetter"/>
      <w:lvlText w:val="%8)"/>
      <w:lvlJc w:val="left"/>
      <w:pPr>
        <w:tabs>
          <w:tab w:val="num" w:pos="4480"/>
        </w:tabs>
        <w:ind w:left="4480" w:hanging="420"/>
      </w:pPr>
    </w:lvl>
    <w:lvl w:ilvl="8" w:tplc="0409001B">
      <w:start w:val="1"/>
      <w:numFmt w:val="lowerRoman"/>
      <w:lvlText w:val="%9."/>
      <w:lvlJc w:val="right"/>
      <w:pPr>
        <w:tabs>
          <w:tab w:val="num" w:pos="4900"/>
        </w:tabs>
        <w:ind w:left="4900" w:hanging="420"/>
      </w:pPr>
    </w:lvl>
  </w:abstractNum>
  <w:abstractNum w:abstractNumId="2">
    <w:nsid w:val="72DB17B7"/>
    <w:multiLevelType w:val="hybridMultilevel"/>
    <w:tmpl w:val="A59E4704"/>
    <w:lvl w:ilvl="0" w:tplc="839688A4">
      <w:start w:val="1"/>
      <w:numFmt w:val="japaneseCounting"/>
      <w:lvlText w:val="%1、"/>
      <w:lvlJc w:val="left"/>
      <w:pPr>
        <w:tabs>
          <w:tab w:val="num" w:pos="1840"/>
        </w:tabs>
        <w:ind w:left="1840" w:hanging="720"/>
      </w:pPr>
      <w:rPr>
        <w:rFonts w:hint="default"/>
      </w:rPr>
    </w:lvl>
    <w:lvl w:ilvl="1" w:tplc="04090019">
      <w:start w:val="1"/>
      <w:numFmt w:val="lowerLetter"/>
      <w:lvlText w:val="%2)"/>
      <w:lvlJc w:val="left"/>
      <w:pPr>
        <w:tabs>
          <w:tab w:val="num" w:pos="1960"/>
        </w:tabs>
        <w:ind w:left="1960" w:hanging="420"/>
      </w:pPr>
    </w:lvl>
    <w:lvl w:ilvl="2" w:tplc="0409001B">
      <w:start w:val="1"/>
      <w:numFmt w:val="lowerRoman"/>
      <w:lvlText w:val="%3."/>
      <w:lvlJc w:val="right"/>
      <w:pPr>
        <w:tabs>
          <w:tab w:val="num" w:pos="2380"/>
        </w:tabs>
        <w:ind w:left="2380" w:hanging="420"/>
      </w:pPr>
    </w:lvl>
    <w:lvl w:ilvl="3" w:tplc="0409000F">
      <w:start w:val="1"/>
      <w:numFmt w:val="decimal"/>
      <w:lvlText w:val="%4."/>
      <w:lvlJc w:val="left"/>
      <w:pPr>
        <w:tabs>
          <w:tab w:val="num" w:pos="2800"/>
        </w:tabs>
        <w:ind w:left="2800" w:hanging="420"/>
      </w:pPr>
    </w:lvl>
    <w:lvl w:ilvl="4" w:tplc="04090019">
      <w:start w:val="1"/>
      <w:numFmt w:val="lowerLetter"/>
      <w:lvlText w:val="%5)"/>
      <w:lvlJc w:val="left"/>
      <w:pPr>
        <w:tabs>
          <w:tab w:val="num" w:pos="3220"/>
        </w:tabs>
        <w:ind w:left="3220" w:hanging="420"/>
      </w:pPr>
    </w:lvl>
    <w:lvl w:ilvl="5" w:tplc="0409001B">
      <w:start w:val="1"/>
      <w:numFmt w:val="lowerRoman"/>
      <w:lvlText w:val="%6."/>
      <w:lvlJc w:val="right"/>
      <w:pPr>
        <w:tabs>
          <w:tab w:val="num" w:pos="3640"/>
        </w:tabs>
        <w:ind w:left="3640" w:hanging="420"/>
      </w:pPr>
    </w:lvl>
    <w:lvl w:ilvl="6" w:tplc="0409000F">
      <w:start w:val="1"/>
      <w:numFmt w:val="decimal"/>
      <w:lvlText w:val="%7."/>
      <w:lvlJc w:val="left"/>
      <w:pPr>
        <w:tabs>
          <w:tab w:val="num" w:pos="4060"/>
        </w:tabs>
        <w:ind w:left="4060" w:hanging="420"/>
      </w:pPr>
    </w:lvl>
    <w:lvl w:ilvl="7" w:tplc="04090019">
      <w:start w:val="1"/>
      <w:numFmt w:val="lowerLetter"/>
      <w:lvlText w:val="%8)"/>
      <w:lvlJc w:val="left"/>
      <w:pPr>
        <w:tabs>
          <w:tab w:val="num" w:pos="4480"/>
        </w:tabs>
        <w:ind w:left="4480" w:hanging="420"/>
      </w:pPr>
    </w:lvl>
    <w:lvl w:ilvl="8" w:tplc="0409001B">
      <w:start w:val="1"/>
      <w:numFmt w:val="lowerRoman"/>
      <w:lvlText w:val="%9."/>
      <w:lvlJc w:val="right"/>
      <w:pPr>
        <w:tabs>
          <w:tab w:val="num" w:pos="4900"/>
        </w:tabs>
        <w:ind w:left="490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7D98"/>
    <w:rsid w:val="00016A10"/>
    <w:rsid w:val="00036354"/>
    <w:rsid w:val="000620D8"/>
    <w:rsid w:val="00067293"/>
    <w:rsid w:val="00084647"/>
    <w:rsid w:val="000A3FE6"/>
    <w:rsid w:val="000F4C71"/>
    <w:rsid w:val="00105904"/>
    <w:rsid w:val="00107CA2"/>
    <w:rsid w:val="00125DA3"/>
    <w:rsid w:val="0014564A"/>
    <w:rsid w:val="00174F92"/>
    <w:rsid w:val="0019212E"/>
    <w:rsid w:val="001A7A89"/>
    <w:rsid w:val="001B376B"/>
    <w:rsid w:val="00273AC5"/>
    <w:rsid w:val="002D42E5"/>
    <w:rsid w:val="002F2779"/>
    <w:rsid w:val="00322A1B"/>
    <w:rsid w:val="00363273"/>
    <w:rsid w:val="003727CB"/>
    <w:rsid w:val="003A7D98"/>
    <w:rsid w:val="003B2303"/>
    <w:rsid w:val="003D599C"/>
    <w:rsid w:val="003F4460"/>
    <w:rsid w:val="00411559"/>
    <w:rsid w:val="004954E6"/>
    <w:rsid w:val="004A435A"/>
    <w:rsid w:val="004B005F"/>
    <w:rsid w:val="004B51A6"/>
    <w:rsid w:val="004E1D97"/>
    <w:rsid w:val="005317D7"/>
    <w:rsid w:val="00534901"/>
    <w:rsid w:val="005F3D1D"/>
    <w:rsid w:val="005F60E0"/>
    <w:rsid w:val="006067B1"/>
    <w:rsid w:val="006114F9"/>
    <w:rsid w:val="00621FA8"/>
    <w:rsid w:val="006466BD"/>
    <w:rsid w:val="0069508C"/>
    <w:rsid w:val="006A173F"/>
    <w:rsid w:val="006B04F7"/>
    <w:rsid w:val="007612E0"/>
    <w:rsid w:val="007614C2"/>
    <w:rsid w:val="007B74E8"/>
    <w:rsid w:val="007C36C2"/>
    <w:rsid w:val="007C6BD5"/>
    <w:rsid w:val="007F1E14"/>
    <w:rsid w:val="00830934"/>
    <w:rsid w:val="0083125A"/>
    <w:rsid w:val="00832E29"/>
    <w:rsid w:val="0088774C"/>
    <w:rsid w:val="008B30D9"/>
    <w:rsid w:val="00987A64"/>
    <w:rsid w:val="009A2DE5"/>
    <w:rsid w:val="009C5CFA"/>
    <w:rsid w:val="009D057D"/>
    <w:rsid w:val="009F1394"/>
    <w:rsid w:val="00A251F7"/>
    <w:rsid w:val="00A41185"/>
    <w:rsid w:val="00A779CA"/>
    <w:rsid w:val="00A85275"/>
    <w:rsid w:val="00AC10B0"/>
    <w:rsid w:val="00C639D3"/>
    <w:rsid w:val="00C7052F"/>
    <w:rsid w:val="00C812B2"/>
    <w:rsid w:val="00D043B3"/>
    <w:rsid w:val="00D20976"/>
    <w:rsid w:val="00D82DBB"/>
    <w:rsid w:val="00DD4134"/>
    <w:rsid w:val="00DE084F"/>
    <w:rsid w:val="00E96744"/>
    <w:rsid w:val="00EE03DF"/>
    <w:rsid w:val="00F018A7"/>
    <w:rsid w:val="00F55A06"/>
    <w:rsid w:val="00F64EBD"/>
    <w:rsid w:val="00F7661E"/>
    <w:rsid w:val="00FA0177"/>
    <w:rsid w:val="00FA6FCA"/>
    <w:rsid w:val="00FC7FC4"/>
    <w:rsid w:val="00FF29C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D98"/>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A7D98"/>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EE03D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E03DF"/>
    <w:rPr>
      <w:rFonts w:ascii="Times New Roman" w:eastAsia="宋体" w:hAnsi="Times New Roman" w:cs="Times New Roman"/>
      <w:sz w:val="18"/>
      <w:szCs w:val="18"/>
    </w:rPr>
  </w:style>
  <w:style w:type="paragraph" w:styleId="Footer">
    <w:name w:val="footer"/>
    <w:basedOn w:val="Normal"/>
    <w:link w:val="FooterChar"/>
    <w:uiPriority w:val="99"/>
    <w:rsid w:val="00EE03D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E03DF"/>
    <w:rPr>
      <w:rFonts w:ascii="Times New Roman" w:eastAsia="宋体" w:hAnsi="Times New Roman" w:cs="Times New Roman"/>
      <w:sz w:val="18"/>
      <w:szCs w:val="18"/>
    </w:rPr>
  </w:style>
  <w:style w:type="character" w:styleId="PageNumber">
    <w:name w:val="page number"/>
    <w:basedOn w:val="DefaultParagraphFont"/>
    <w:uiPriority w:val="99"/>
    <w:rsid w:val="00A411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8</Pages>
  <Words>542</Words>
  <Characters>3092</Characters>
  <Application>Microsoft Office Outlook</Application>
  <DocSecurity>0</DocSecurity>
  <Lines>0</Lines>
  <Paragraphs>0</Paragraphs>
  <ScaleCrop>false</ScaleCrop>
  <Company>惠普(中国)股份有限公司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王佳乐</cp:lastModifiedBy>
  <cp:revision>20</cp:revision>
  <cp:lastPrinted>2014-08-15T09:27:00Z</cp:lastPrinted>
  <dcterms:created xsi:type="dcterms:W3CDTF">2014-07-03T03:52:00Z</dcterms:created>
  <dcterms:modified xsi:type="dcterms:W3CDTF">2014-08-15T09:41:00Z</dcterms:modified>
</cp:coreProperties>
</file>